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0" w:rsidRPr="006D5AEE" w:rsidRDefault="00100A39" w:rsidP="006D5AE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AEE">
        <w:rPr>
          <w:rFonts w:ascii="Times New Roman" w:hAnsi="Times New Roman" w:cs="Times New Roman"/>
          <w:b/>
          <w:sz w:val="24"/>
          <w:szCs w:val="24"/>
        </w:rPr>
        <w:t>Барышева</w:t>
      </w:r>
      <w:proofErr w:type="spellEnd"/>
      <w:r w:rsidRPr="006D5AEE">
        <w:rPr>
          <w:rFonts w:ascii="Times New Roman" w:hAnsi="Times New Roman" w:cs="Times New Roman"/>
          <w:b/>
          <w:sz w:val="24"/>
          <w:szCs w:val="24"/>
        </w:rPr>
        <w:t xml:space="preserve"> Ю.С.</w:t>
      </w:r>
      <w:r w:rsidR="00715E20" w:rsidRPr="006D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AEE">
        <w:rPr>
          <w:rStyle w:val="FontStyle24"/>
          <w:b/>
          <w:sz w:val="24"/>
          <w:szCs w:val="24"/>
        </w:rPr>
        <w:t>Комплексный подход к социокультурной адаптации мигрантов в Москве</w:t>
      </w:r>
      <w:r w:rsidRPr="006D5AEE">
        <w:rPr>
          <w:rStyle w:val="FontStyle15"/>
          <w:rFonts w:ascii="Times New Roman" w:hAnsi="Times New Roman" w:cs="Times New Roman"/>
          <w:b w:val="0"/>
        </w:rPr>
        <w:t xml:space="preserve"> </w:t>
      </w:r>
      <w:r w:rsidR="00715E20" w:rsidRPr="006D5AEE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D5AEE">
        <w:rPr>
          <w:rStyle w:val="FontStyle24"/>
          <w:b/>
          <w:sz w:val="24"/>
          <w:szCs w:val="24"/>
        </w:rPr>
        <w:t xml:space="preserve">Вестник Московского государственного университета культуры и </w:t>
      </w:r>
      <w:proofErr w:type="gramStart"/>
      <w:r w:rsidRPr="006D5AEE">
        <w:rPr>
          <w:rStyle w:val="FontStyle24"/>
          <w:b/>
          <w:sz w:val="24"/>
          <w:szCs w:val="24"/>
        </w:rPr>
        <w:t>искусств</w:t>
      </w:r>
      <w:r w:rsidR="00715E20" w:rsidRPr="006D5AEE">
        <w:rPr>
          <w:rFonts w:ascii="Times New Roman" w:hAnsi="Times New Roman" w:cs="Times New Roman"/>
          <w:b/>
          <w:sz w:val="24"/>
          <w:szCs w:val="24"/>
        </w:rPr>
        <w:t>.–</w:t>
      </w:r>
      <w:proofErr w:type="gramEnd"/>
      <w:r w:rsidR="00715E20" w:rsidRPr="006D5AEE">
        <w:rPr>
          <w:rFonts w:ascii="Times New Roman" w:hAnsi="Times New Roman" w:cs="Times New Roman"/>
          <w:b/>
          <w:sz w:val="24"/>
          <w:szCs w:val="24"/>
        </w:rPr>
        <w:t xml:space="preserve"> 2017.– № </w:t>
      </w:r>
      <w:r w:rsidRPr="006D5AEE">
        <w:rPr>
          <w:rFonts w:ascii="Times New Roman" w:hAnsi="Times New Roman" w:cs="Times New Roman"/>
          <w:b/>
          <w:sz w:val="24"/>
          <w:szCs w:val="24"/>
        </w:rPr>
        <w:t>2 (75)</w:t>
      </w:r>
      <w:r w:rsidR="00715E20" w:rsidRPr="006D5AEE">
        <w:rPr>
          <w:rFonts w:ascii="Times New Roman" w:hAnsi="Times New Roman" w:cs="Times New Roman"/>
          <w:b/>
          <w:sz w:val="24"/>
          <w:szCs w:val="24"/>
        </w:rPr>
        <w:t xml:space="preserve">.– С. </w:t>
      </w:r>
      <w:r w:rsidRPr="006D5AEE">
        <w:rPr>
          <w:rFonts w:ascii="Times New Roman" w:hAnsi="Times New Roman" w:cs="Times New Roman"/>
          <w:b/>
          <w:sz w:val="24"/>
          <w:szCs w:val="24"/>
        </w:rPr>
        <w:t>72-77.</w:t>
      </w:r>
    </w:p>
    <w:p w:rsidR="006E755F" w:rsidRPr="006D5AEE" w:rsidRDefault="006E755F" w:rsidP="006D5AEE">
      <w:pPr>
        <w:pStyle w:val="Style5"/>
        <w:widowControl/>
        <w:spacing w:line="360" w:lineRule="auto"/>
        <w:ind w:firstLine="709"/>
        <w:jc w:val="left"/>
        <w:rPr>
          <w:rStyle w:val="FontStyle27"/>
          <w:sz w:val="24"/>
          <w:szCs w:val="24"/>
        </w:rPr>
      </w:pPr>
      <w:r w:rsidRPr="006D5AEE">
        <w:rPr>
          <w:rStyle w:val="FontStyle27"/>
          <w:sz w:val="24"/>
          <w:szCs w:val="24"/>
        </w:rPr>
        <w:t xml:space="preserve">В статье представлен комплексный подход к реализации социальной и культурной политики, проводимой в городе Москве и направленной на адекватную социализацию и </w:t>
      </w:r>
      <w:proofErr w:type="spellStart"/>
      <w:r w:rsidRPr="006D5AEE">
        <w:rPr>
          <w:rStyle w:val="FontStyle27"/>
          <w:sz w:val="24"/>
          <w:szCs w:val="24"/>
        </w:rPr>
        <w:t>инкультурацию</w:t>
      </w:r>
      <w:proofErr w:type="spellEnd"/>
      <w:r w:rsidRPr="006D5AEE">
        <w:rPr>
          <w:rStyle w:val="FontStyle27"/>
          <w:sz w:val="24"/>
          <w:szCs w:val="24"/>
        </w:rPr>
        <w:t xml:space="preserve"> мигрантов,</w:t>
      </w:r>
      <w:r w:rsidR="006D5AEE">
        <w:rPr>
          <w:rStyle w:val="FontStyle27"/>
          <w:sz w:val="24"/>
          <w:szCs w:val="24"/>
        </w:rPr>
        <w:t xml:space="preserve"> поскольку</w:t>
      </w:r>
      <w:r w:rsidRPr="006D5AEE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6D5AEE">
        <w:rPr>
          <w:rStyle w:val="FontStyle27"/>
          <w:sz w:val="24"/>
          <w:szCs w:val="24"/>
        </w:rPr>
        <w:t xml:space="preserve">уровень </w:t>
      </w:r>
      <w:proofErr w:type="spellStart"/>
      <w:r w:rsidRPr="006D5AEE">
        <w:rPr>
          <w:rStyle w:val="FontStyle27"/>
          <w:sz w:val="24"/>
          <w:szCs w:val="24"/>
        </w:rPr>
        <w:t>адаптированно</w:t>
      </w:r>
      <w:r w:rsidR="006D5AEE">
        <w:rPr>
          <w:rStyle w:val="FontStyle27"/>
          <w:sz w:val="24"/>
          <w:szCs w:val="24"/>
        </w:rPr>
        <w:t>сти</w:t>
      </w:r>
      <w:proofErr w:type="spellEnd"/>
      <w:r w:rsidRPr="006D5AEE">
        <w:rPr>
          <w:rStyle w:val="FontStyle27"/>
          <w:sz w:val="24"/>
          <w:szCs w:val="24"/>
        </w:rPr>
        <w:t xml:space="preserve"> мигрантов влияет на характер социокуль</w:t>
      </w:r>
      <w:r w:rsidRPr="006D5AEE">
        <w:rPr>
          <w:rStyle w:val="FontStyle27"/>
          <w:sz w:val="24"/>
          <w:szCs w:val="24"/>
        </w:rPr>
        <w:softHyphen/>
        <w:t>турной среды города, её безопасность, комфортность для проживания и т.д. Решение данной проблемы, ориентированное на долгосрочный эффект, предполагает комплекс мер в сфере культуры и образования, согласованное системное взаимодействие государственных, неком</w:t>
      </w:r>
      <w:r w:rsidRPr="006D5AEE">
        <w:rPr>
          <w:rStyle w:val="FontStyle27"/>
          <w:sz w:val="24"/>
          <w:szCs w:val="24"/>
        </w:rPr>
        <w:softHyphen/>
        <w:t>мерческих, общественных и других формальных организаций. Системный мониторинг социа</w:t>
      </w:r>
      <w:r w:rsidRPr="006D5AEE">
        <w:rPr>
          <w:rStyle w:val="FontStyle27"/>
          <w:sz w:val="24"/>
          <w:szCs w:val="24"/>
        </w:rPr>
        <w:softHyphen/>
        <w:t xml:space="preserve">лизации и </w:t>
      </w:r>
      <w:proofErr w:type="spellStart"/>
      <w:r w:rsidRPr="006D5AEE">
        <w:rPr>
          <w:rStyle w:val="FontStyle27"/>
          <w:sz w:val="24"/>
          <w:szCs w:val="24"/>
        </w:rPr>
        <w:t>инкультурации</w:t>
      </w:r>
      <w:proofErr w:type="spellEnd"/>
      <w:r w:rsidRPr="006D5AEE">
        <w:rPr>
          <w:rStyle w:val="FontStyle27"/>
          <w:sz w:val="24"/>
          <w:szCs w:val="24"/>
        </w:rPr>
        <w:t xml:space="preserve"> разных категорий мигрантов должен сочетаться с разработкой и коррекцией конкретных реализуемых программ социокультурной адаптации мигрантов, про</w:t>
      </w:r>
      <w:r w:rsidRPr="006D5AEE">
        <w:rPr>
          <w:rStyle w:val="FontStyle27"/>
          <w:sz w:val="24"/>
          <w:szCs w:val="24"/>
        </w:rPr>
        <w:softHyphen/>
        <w:t xml:space="preserve">грамм взаимной адаптации мигрантов и принимающего населения друг к Другу (массовых и целевых, с ориентацией на определённые субкультуры мигрантов и принимающего населения, с учётом их культурных стереотипов). Целью взаимной социокультурной адаптации должно стать формирование общей для принимающего населения и мигрантов территориальной </w:t>
      </w:r>
      <w:proofErr w:type="spellStart"/>
      <w:r w:rsidRPr="006D5AEE">
        <w:rPr>
          <w:rStyle w:val="FontStyle27"/>
          <w:sz w:val="24"/>
          <w:szCs w:val="24"/>
        </w:rPr>
        <w:t>мегаполисной</w:t>
      </w:r>
      <w:proofErr w:type="spellEnd"/>
      <w:r w:rsidRPr="006D5AEE">
        <w:rPr>
          <w:rStyle w:val="FontStyle27"/>
          <w:sz w:val="24"/>
          <w:szCs w:val="24"/>
        </w:rPr>
        <w:t xml:space="preserve"> идентичности, которая в рамках сложно дифференцированного общества ста</w:t>
      </w:r>
      <w:r w:rsidRPr="006D5AEE">
        <w:rPr>
          <w:rStyle w:val="FontStyle27"/>
          <w:sz w:val="24"/>
          <w:szCs w:val="24"/>
        </w:rPr>
        <w:softHyphen/>
        <w:t>новится основой самоидентификации разнообразных в социальном и культурном отношении индивидов, сглаживая этнические, конфессиональные и другие потенциальные различия.</w:t>
      </w:r>
    </w:p>
    <w:p w:rsidR="006E755F" w:rsidRPr="006D5AEE" w:rsidRDefault="006E755F" w:rsidP="006D5AEE">
      <w:pPr>
        <w:pStyle w:val="Style5"/>
        <w:widowControl/>
        <w:spacing w:line="360" w:lineRule="auto"/>
        <w:ind w:firstLine="709"/>
        <w:jc w:val="left"/>
        <w:rPr>
          <w:rStyle w:val="FontStyle27"/>
          <w:sz w:val="24"/>
          <w:szCs w:val="24"/>
        </w:rPr>
      </w:pPr>
      <w:r w:rsidRPr="006D5AEE">
        <w:rPr>
          <w:rStyle w:val="FontStyle31"/>
          <w:b/>
          <w:i w:val="0"/>
          <w:sz w:val="24"/>
          <w:szCs w:val="24"/>
        </w:rPr>
        <w:t>Ключевые слова:</w:t>
      </w:r>
      <w:r w:rsidRPr="006D5AEE">
        <w:rPr>
          <w:rStyle w:val="FontStyle31"/>
          <w:sz w:val="24"/>
          <w:szCs w:val="24"/>
        </w:rPr>
        <w:t xml:space="preserve"> </w:t>
      </w:r>
      <w:r w:rsidRPr="006D5AEE">
        <w:rPr>
          <w:rStyle w:val="FontStyle27"/>
          <w:sz w:val="24"/>
          <w:szCs w:val="24"/>
        </w:rPr>
        <w:t>мегаполис, Москва, миграция, социокультурная адаптация мигрантов, ком</w:t>
      </w:r>
      <w:r w:rsidRPr="006D5AEE">
        <w:rPr>
          <w:rStyle w:val="FontStyle27"/>
          <w:sz w:val="24"/>
          <w:szCs w:val="24"/>
        </w:rPr>
        <w:softHyphen/>
        <w:t>муникация, идентичность, образование, миграционная политика.</w:t>
      </w:r>
    </w:p>
    <w:p w:rsidR="006D5AEE" w:rsidRDefault="006D5AEE" w:rsidP="006D5AEE">
      <w:pPr>
        <w:spacing w:after="0" w:line="360" w:lineRule="auto"/>
        <w:ind w:firstLine="709"/>
        <w:rPr>
          <w:rStyle w:val="FontStyle28"/>
          <w:sz w:val="24"/>
          <w:szCs w:val="24"/>
        </w:rPr>
      </w:pPr>
    </w:p>
    <w:p w:rsidR="00D57695" w:rsidRPr="006D5AEE" w:rsidRDefault="00D57695" w:rsidP="006D5AEE">
      <w:pPr>
        <w:spacing w:after="0" w:line="360" w:lineRule="auto"/>
        <w:ind w:firstLine="709"/>
        <w:rPr>
          <w:rStyle w:val="FontStyle28"/>
          <w:spacing w:val="0"/>
          <w:sz w:val="24"/>
          <w:szCs w:val="24"/>
        </w:rPr>
      </w:pPr>
      <w:r w:rsidRPr="006D5AEE">
        <w:rPr>
          <w:rStyle w:val="FontStyle28"/>
          <w:sz w:val="24"/>
          <w:szCs w:val="24"/>
        </w:rPr>
        <w:t>Для эффективной реализации задач соци</w:t>
      </w:r>
      <w:r w:rsidRPr="006D5AEE">
        <w:rPr>
          <w:rStyle w:val="FontStyle28"/>
          <w:sz w:val="24"/>
          <w:szCs w:val="24"/>
        </w:rPr>
        <w:softHyphen/>
        <w:t>альной и культурной политики, прово</w:t>
      </w:r>
      <w:r w:rsidRPr="006D5AEE">
        <w:rPr>
          <w:rStyle w:val="FontStyle28"/>
          <w:sz w:val="24"/>
          <w:szCs w:val="24"/>
        </w:rPr>
        <w:softHyphen/>
        <w:t xml:space="preserve">димой властями современной Москвы, в первую очередь необходима адекватная социализация и </w:t>
      </w:r>
      <w:proofErr w:type="spellStart"/>
      <w:r w:rsidRPr="006D5AEE">
        <w:rPr>
          <w:rStyle w:val="FontStyle28"/>
          <w:sz w:val="24"/>
          <w:szCs w:val="24"/>
        </w:rPr>
        <w:t>инкультурация</w:t>
      </w:r>
      <w:proofErr w:type="spellEnd"/>
      <w:r w:rsidRPr="006D5AEE">
        <w:rPr>
          <w:rStyle w:val="FontStyle28"/>
          <w:sz w:val="24"/>
          <w:szCs w:val="24"/>
        </w:rPr>
        <w:t xml:space="preserve"> мигран</w:t>
      </w:r>
      <w:r w:rsidRPr="006D5AEE">
        <w:rPr>
          <w:rStyle w:val="FontStyle28"/>
          <w:sz w:val="24"/>
          <w:szCs w:val="24"/>
        </w:rPr>
        <w:softHyphen/>
        <w:t xml:space="preserve">тов, поскольку очевидно, что уровень </w:t>
      </w:r>
      <w:proofErr w:type="spellStart"/>
      <w:r w:rsidRPr="006D5AEE">
        <w:rPr>
          <w:rStyle w:val="FontStyle28"/>
          <w:sz w:val="24"/>
          <w:szCs w:val="24"/>
        </w:rPr>
        <w:t>адаптированно</w:t>
      </w:r>
      <w:r w:rsidR="00100A39" w:rsidRPr="006D5AEE">
        <w:rPr>
          <w:rStyle w:val="FontStyle28"/>
          <w:sz w:val="24"/>
          <w:szCs w:val="24"/>
        </w:rPr>
        <w:t>сти</w:t>
      </w:r>
      <w:proofErr w:type="spellEnd"/>
      <w:r w:rsidR="00100A39" w:rsidRP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мигран</w:t>
      </w:r>
      <w:r w:rsidRPr="006D5AEE">
        <w:rPr>
          <w:rStyle w:val="FontStyle28"/>
          <w:sz w:val="24"/>
          <w:szCs w:val="24"/>
        </w:rPr>
        <w:softHyphen/>
        <w:t>тов влияет на характер социокультурной среды города, её безопасность, комфорт</w:t>
      </w:r>
      <w:r w:rsidRPr="006D5AEE">
        <w:rPr>
          <w:rStyle w:val="FontStyle28"/>
          <w:sz w:val="24"/>
          <w:szCs w:val="24"/>
        </w:rPr>
        <w:softHyphen/>
        <w:t>ность для проживания и т.д.</w:t>
      </w:r>
    </w:p>
    <w:p w:rsidR="00100A39" w:rsidRPr="006D5AEE" w:rsidRDefault="00D57695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lastRenderedPageBreak/>
        <w:t xml:space="preserve">Решение задачи социокультурной адаптации мигрантов предполагает опору па системный, комплексный подход, включающий долгосрочные программы, в том числе образовательные. </w:t>
      </w:r>
    </w:p>
    <w:p w:rsidR="00D57695" w:rsidRPr="006D5AEE" w:rsidRDefault="00D57695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Наиболее настораживающими тен</w:t>
      </w:r>
      <w:r w:rsidRPr="006D5AEE">
        <w:rPr>
          <w:rStyle w:val="FontStyle28"/>
          <w:sz w:val="24"/>
          <w:szCs w:val="24"/>
        </w:rPr>
        <w:softHyphen/>
        <w:t>денциями в последнее десятилетие явля</w:t>
      </w:r>
      <w:r w:rsidRPr="006D5AEE">
        <w:rPr>
          <w:rStyle w:val="FontStyle28"/>
          <w:sz w:val="24"/>
          <w:szCs w:val="24"/>
        </w:rPr>
        <w:softHyphen/>
        <w:t>ются значительное отдаление от россий</w:t>
      </w:r>
      <w:r w:rsidRPr="006D5AEE">
        <w:rPr>
          <w:rStyle w:val="FontStyle28"/>
          <w:sz w:val="24"/>
          <w:szCs w:val="24"/>
        </w:rPr>
        <w:softHyphen/>
        <w:t>ских реалий и снижение культурного, об</w:t>
      </w:r>
      <w:r w:rsidRPr="006D5AEE">
        <w:rPr>
          <w:rStyle w:val="FontStyle28"/>
          <w:sz w:val="24"/>
          <w:szCs w:val="24"/>
        </w:rPr>
        <w:softHyphen/>
        <w:t>разовательного уровня трудовых мигран</w:t>
      </w:r>
      <w:r w:rsidRPr="006D5AEE">
        <w:rPr>
          <w:rStyle w:val="FontStyle28"/>
          <w:sz w:val="24"/>
          <w:szCs w:val="24"/>
        </w:rPr>
        <w:softHyphen/>
        <w:t xml:space="preserve">тов (из стран СНГ), плохой русский язык и т.д. В данной ситуации овладение государственным языком - основной вектор социализации и </w:t>
      </w:r>
      <w:proofErr w:type="spellStart"/>
      <w:r w:rsidRPr="006D5AEE">
        <w:rPr>
          <w:rStyle w:val="FontStyle28"/>
          <w:sz w:val="24"/>
          <w:szCs w:val="24"/>
        </w:rPr>
        <w:t>инкультурации</w:t>
      </w:r>
      <w:proofErr w:type="spellEnd"/>
      <w:r w:rsidRPr="006D5AEE">
        <w:rPr>
          <w:rStyle w:val="FontStyle28"/>
          <w:sz w:val="24"/>
          <w:szCs w:val="24"/>
        </w:rPr>
        <w:t xml:space="preserve"> мигрантов</w:t>
      </w:r>
      <w:r w:rsidR="006D5AEE">
        <w:rPr>
          <w:rStyle w:val="FontStyle28"/>
          <w:sz w:val="24"/>
          <w:szCs w:val="24"/>
        </w:rPr>
        <w:t>. Орга</w:t>
      </w:r>
      <w:r w:rsidRPr="006D5AEE">
        <w:rPr>
          <w:rStyle w:val="FontStyle28"/>
          <w:sz w:val="24"/>
          <w:szCs w:val="24"/>
        </w:rPr>
        <w:t>низация и расширение бесплат</w:t>
      </w:r>
      <w:r w:rsidRPr="006D5AEE">
        <w:rPr>
          <w:rStyle w:val="FontStyle28"/>
          <w:sz w:val="24"/>
          <w:szCs w:val="24"/>
        </w:rPr>
        <w:softHyphen/>
        <w:t>ных групп РКИ (русский как иностран</w:t>
      </w:r>
      <w:r w:rsidRPr="006D5AEE">
        <w:rPr>
          <w:rStyle w:val="FontStyle28"/>
          <w:sz w:val="24"/>
          <w:szCs w:val="24"/>
        </w:rPr>
        <w:softHyphen/>
        <w:t>ный) при московских школах и вузах должны стать одной из стра</w:t>
      </w:r>
      <w:r w:rsidRPr="006D5AEE">
        <w:rPr>
          <w:rStyle w:val="FontStyle28"/>
          <w:sz w:val="24"/>
          <w:szCs w:val="24"/>
        </w:rPr>
        <w:softHyphen/>
        <w:t>тегических задач социальной и культур</w:t>
      </w:r>
      <w:r w:rsidRPr="006D5AEE">
        <w:rPr>
          <w:rStyle w:val="FontStyle28"/>
          <w:sz w:val="24"/>
          <w:szCs w:val="24"/>
        </w:rPr>
        <w:softHyphen/>
        <w:t>ной политики.</w:t>
      </w:r>
      <w:r w:rsidR="00100A39" w:rsidRP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Особенное значение здесь имеет работа с детьми дошкольного и школьного возраста, так как их первич</w:t>
      </w:r>
      <w:r w:rsidRPr="006D5AEE">
        <w:rPr>
          <w:rStyle w:val="FontStyle28"/>
          <w:sz w:val="24"/>
          <w:szCs w:val="24"/>
        </w:rPr>
        <w:softHyphen/>
        <w:t>ная социализация ещё не завершена.</w:t>
      </w:r>
    </w:p>
    <w:p w:rsidR="00D57695" w:rsidRPr="006D5AEE" w:rsidRDefault="00D57695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Существенной проблемой является разница между урбанистическими куль</w:t>
      </w:r>
      <w:r w:rsidRPr="006D5AEE">
        <w:rPr>
          <w:rStyle w:val="FontStyle28"/>
          <w:sz w:val="24"/>
          <w:szCs w:val="24"/>
        </w:rPr>
        <w:softHyphen/>
        <w:t>турными стереотипами среднестатисти</w:t>
      </w:r>
      <w:r w:rsidRPr="006D5AEE">
        <w:rPr>
          <w:rStyle w:val="FontStyle28"/>
          <w:sz w:val="24"/>
          <w:szCs w:val="24"/>
        </w:rPr>
        <w:softHyphen/>
        <w:t>ческого жителя московского мегаполиса и традиционными культурными стерео</w:t>
      </w:r>
      <w:r w:rsidRPr="006D5AEE">
        <w:rPr>
          <w:rStyle w:val="FontStyle28"/>
          <w:sz w:val="24"/>
          <w:szCs w:val="24"/>
        </w:rPr>
        <w:softHyphen/>
        <w:t>типами среднестатистического трудового мигранта, выходца из сельской местно</w:t>
      </w:r>
      <w:r w:rsidRPr="006D5AEE">
        <w:rPr>
          <w:rStyle w:val="FontStyle28"/>
          <w:sz w:val="24"/>
          <w:szCs w:val="24"/>
        </w:rPr>
        <w:softHyphen/>
        <w:t xml:space="preserve">сти. </w:t>
      </w:r>
    </w:p>
    <w:p w:rsidR="006D5AEE" w:rsidRDefault="00D57695" w:rsidP="006D5AEE">
      <w:pPr>
        <w:spacing w:after="0" w:line="360" w:lineRule="auto"/>
        <w:ind w:firstLine="709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Исследователи</w:t>
      </w:r>
      <w:r w:rsidR="006D5AEE">
        <w:rPr>
          <w:rStyle w:val="FontStyle28"/>
          <w:sz w:val="24"/>
          <w:szCs w:val="24"/>
        </w:rPr>
        <w:t xml:space="preserve"> отмечают</w:t>
      </w:r>
      <w:r w:rsidRPr="006D5AEE">
        <w:rPr>
          <w:rStyle w:val="FontStyle28"/>
          <w:sz w:val="24"/>
          <w:szCs w:val="24"/>
        </w:rPr>
        <w:t>, что вза</w:t>
      </w:r>
      <w:r w:rsidRPr="006D5AEE">
        <w:rPr>
          <w:rStyle w:val="FontStyle28"/>
          <w:sz w:val="24"/>
          <w:szCs w:val="24"/>
        </w:rPr>
        <w:softHyphen/>
        <w:t>имная ксенофобия обусловлен</w:t>
      </w:r>
      <w:r w:rsidR="006D5AEE">
        <w:rPr>
          <w:rStyle w:val="FontStyle28"/>
          <w:sz w:val="24"/>
          <w:szCs w:val="24"/>
        </w:rPr>
        <w:t>а</w:t>
      </w:r>
      <w:r w:rsidRPr="006D5AEE">
        <w:rPr>
          <w:rStyle w:val="FontStyle28"/>
          <w:sz w:val="24"/>
          <w:szCs w:val="24"/>
        </w:rPr>
        <w:t>, кроме прочего, и неготовностью определённых групп как принимающего населения, так и мигран</w:t>
      </w:r>
      <w:r w:rsidRPr="006D5AEE">
        <w:rPr>
          <w:rStyle w:val="FontStyle28"/>
          <w:sz w:val="24"/>
          <w:szCs w:val="24"/>
        </w:rPr>
        <w:softHyphen/>
        <w:t>тов адаптироваться к изменяющимся в процессах глобализации со</w:t>
      </w:r>
      <w:r w:rsidRPr="006D5AEE">
        <w:rPr>
          <w:rStyle w:val="FontStyle28"/>
          <w:sz w:val="24"/>
          <w:szCs w:val="24"/>
        </w:rPr>
        <w:softHyphen/>
        <w:t xml:space="preserve">циокультурным условиям. </w:t>
      </w:r>
      <w:r w:rsidR="00820760" w:rsidRPr="006D5AEE">
        <w:rPr>
          <w:rStyle w:val="FontStyle28"/>
          <w:sz w:val="24"/>
          <w:szCs w:val="24"/>
        </w:rPr>
        <w:t>Для понижения уровня взаимной ксе</w:t>
      </w:r>
      <w:r w:rsidR="00820760" w:rsidRPr="006D5AEE">
        <w:rPr>
          <w:rStyle w:val="FontStyle28"/>
          <w:sz w:val="24"/>
          <w:szCs w:val="24"/>
        </w:rPr>
        <w:softHyphen/>
        <w:t>нофобии и социальной напряжённости следует расширять коммуникативное и информационное пространство</w:t>
      </w:r>
      <w:r w:rsidR="006D5AEE">
        <w:rPr>
          <w:rStyle w:val="FontStyle28"/>
          <w:sz w:val="24"/>
          <w:szCs w:val="24"/>
        </w:rPr>
        <w:t xml:space="preserve">. </w:t>
      </w:r>
    </w:p>
    <w:p w:rsidR="00820760" w:rsidRPr="006D5AEE" w:rsidRDefault="00820760" w:rsidP="006D5AEE">
      <w:pPr>
        <w:spacing w:after="0" w:line="360" w:lineRule="auto"/>
        <w:ind w:firstLine="709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Комплексный подход будет эффекти</w:t>
      </w:r>
      <w:r w:rsidRPr="006D5AEE">
        <w:rPr>
          <w:rStyle w:val="FontStyle28"/>
          <w:sz w:val="24"/>
          <w:szCs w:val="24"/>
        </w:rPr>
        <w:softHyphen/>
        <w:t>вен при системной научной разработке и внедрении дифференцированных, рассчи</w:t>
      </w:r>
      <w:r w:rsidRPr="006D5AEE">
        <w:rPr>
          <w:rStyle w:val="FontStyle28"/>
          <w:sz w:val="24"/>
          <w:szCs w:val="24"/>
        </w:rPr>
        <w:softHyphen/>
        <w:t>танных на определённые группы и общ</w:t>
      </w:r>
      <w:r w:rsidRPr="006D5AEE">
        <w:rPr>
          <w:rStyle w:val="FontStyle28"/>
          <w:sz w:val="24"/>
          <w:szCs w:val="24"/>
        </w:rPr>
        <w:softHyphen/>
        <w:t>ности (с учётом специфики социокуль</w:t>
      </w:r>
      <w:r w:rsidRPr="006D5AEE">
        <w:rPr>
          <w:rStyle w:val="FontStyle28"/>
          <w:sz w:val="24"/>
          <w:szCs w:val="24"/>
        </w:rPr>
        <w:softHyphen/>
        <w:t>турных стереотипов), а также массовых целевых программ в принимаю</w:t>
      </w:r>
      <w:r w:rsidRPr="006D5AEE">
        <w:rPr>
          <w:rStyle w:val="FontStyle28"/>
          <w:sz w:val="24"/>
          <w:szCs w:val="24"/>
        </w:rPr>
        <w:softHyphen/>
        <w:t>щем регионе и программ по адаптации принимающего населения к миграцион</w:t>
      </w:r>
      <w:r w:rsidRPr="006D5AEE">
        <w:rPr>
          <w:rStyle w:val="FontStyle28"/>
          <w:sz w:val="24"/>
          <w:szCs w:val="24"/>
        </w:rPr>
        <w:softHyphen/>
        <w:t>ному притоку</w:t>
      </w:r>
      <w:r w:rsidR="00100A39" w:rsidRPr="006D5AEE">
        <w:rPr>
          <w:rStyle w:val="FontStyle28"/>
          <w:sz w:val="24"/>
          <w:szCs w:val="24"/>
        </w:rPr>
        <w:t>.</w:t>
      </w:r>
      <w:r w:rsid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При этом обмен информацией и рас</w:t>
      </w:r>
      <w:r w:rsidRPr="006D5AEE">
        <w:rPr>
          <w:rStyle w:val="FontStyle28"/>
          <w:sz w:val="24"/>
          <w:szCs w:val="24"/>
        </w:rPr>
        <w:softHyphen/>
        <w:t>ширение сотрудничества формальных организаций, работающих в сфере адап</w:t>
      </w:r>
      <w:r w:rsidRPr="006D5AEE">
        <w:rPr>
          <w:rStyle w:val="FontStyle28"/>
          <w:sz w:val="24"/>
          <w:szCs w:val="24"/>
        </w:rPr>
        <w:softHyphen/>
        <w:t>тации: некоммерческих и общественных, научно-исследовательских и государ</w:t>
      </w:r>
      <w:r w:rsidRPr="006D5AEE">
        <w:rPr>
          <w:rStyle w:val="FontStyle28"/>
          <w:sz w:val="24"/>
          <w:szCs w:val="24"/>
        </w:rPr>
        <w:softHyphen/>
        <w:t>ственных, - важн</w:t>
      </w:r>
      <w:r w:rsidR="006D5AEE">
        <w:rPr>
          <w:rStyle w:val="FontStyle28"/>
          <w:sz w:val="24"/>
          <w:szCs w:val="24"/>
        </w:rPr>
        <w:t>ое</w:t>
      </w:r>
      <w:r w:rsidRPr="006D5AEE">
        <w:rPr>
          <w:rStyle w:val="FontStyle28"/>
          <w:sz w:val="24"/>
          <w:szCs w:val="24"/>
        </w:rPr>
        <w:t xml:space="preserve"> услови</w:t>
      </w:r>
      <w:r w:rsidR="006D5AEE">
        <w:rPr>
          <w:rStyle w:val="FontStyle28"/>
          <w:sz w:val="24"/>
          <w:szCs w:val="24"/>
        </w:rPr>
        <w:t>е</w:t>
      </w:r>
      <w:r w:rsidRPr="006D5AEE">
        <w:rPr>
          <w:rStyle w:val="FontStyle28"/>
          <w:sz w:val="24"/>
          <w:szCs w:val="24"/>
        </w:rPr>
        <w:t>.</w:t>
      </w:r>
    </w:p>
    <w:p w:rsidR="00820760" w:rsidRPr="006D5AEE" w:rsidRDefault="00820760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Также необходимы анализ и разра</w:t>
      </w:r>
      <w:r w:rsidRPr="006D5AEE">
        <w:rPr>
          <w:rStyle w:val="FontStyle28"/>
          <w:sz w:val="24"/>
          <w:szCs w:val="24"/>
        </w:rPr>
        <w:softHyphen/>
        <w:t>ботка рекомендаций по совершенствова</w:t>
      </w:r>
      <w:r w:rsidRPr="006D5AEE">
        <w:rPr>
          <w:rStyle w:val="FontStyle28"/>
          <w:sz w:val="24"/>
          <w:szCs w:val="24"/>
        </w:rPr>
        <w:softHyphen/>
        <w:t>нию программ социокультурной адапта</w:t>
      </w:r>
      <w:r w:rsidRPr="006D5AEE">
        <w:rPr>
          <w:rStyle w:val="FontStyle28"/>
          <w:sz w:val="24"/>
          <w:szCs w:val="24"/>
        </w:rPr>
        <w:softHyphen/>
        <w:t>ции мигрантов в России на основе срав</w:t>
      </w:r>
      <w:r w:rsidRPr="006D5AEE">
        <w:rPr>
          <w:rStyle w:val="FontStyle28"/>
          <w:sz w:val="24"/>
          <w:szCs w:val="24"/>
        </w:rPr>
        <w:softHyphen/>
        <w:t>нительного анализа социальной эффек</w:t>
      </w:r>
      <w:r w:rsidRPr="006D5AEE">
        <w:rPr>
          <w:rStyle w:val="FontStyle28"/>
          <w:sz w:val="24"/>
          <w:szCs w:val="24"/>
        </w:rPr>
        <w:softHyphen/>
        <w:t xml:space="preserve">тивности </w:t>
      </w:r>
      <w:r w:rsidRPr="006D5AEE">
        <w:rPr>
          <w:rStyle w:val="FontStyle28"/>
          <w:sz w:val="24"/>
          <w:szCs w:val="24"/>
        </w:rPr>
        <w:lastRenderedPageBreak/>
        <w:t>практикуемых ныне программ, в том числе дифференцированно:</w:t>
      </w:r>
      <w:r w:rsid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по программам социокультурной</w:t>
      </w:r>
      <w:r w:rsidR="00896E61" w:rsidRP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адаптации различных категорий мигрантов в России, в частности детей;</w:t>
      </w:r>
      <w:r w:rsidR="00896E61" w:rsidRP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по программам культурной адаптации к миграционному притоку для принимающего населения, в частности детей;</w:t>
      </w:r>
      <w:r w:rsidR="00896E61" w:rsidRPr="006D5AEE">
        <w:rPr>
          <w:rStyle w:val="FontStyle28"/>
          <w:sz w:val="24"/>
          <w:szCs w:val="24"/>
        </w:rPr>
        <w:t xml:space="preserve"> </w:t>
      </w:r>
      <w:r w:rsidRPr="006D5AEE">
        <w:rPr>
          <w:rStyle w:val="FontStyle28"/>
          <w:sz w:val="24"/>
          <w:szCs w:val="24"/>
        </w:rPr>
        <w:t>по определению потенциала программ для массового внедрения на территории Москвы и Российской Федерации в целом.</w:t>
      </w:r>
    </w:p>
    <w:p w:rsidR="00820760" w:rsidRPr="006D5AEE" w:rsidRDefault="00820760" w:rsidP="006D5AEE">
      <w:pPr>
        <w:spacing w:after="0" w:line="360" w:lineRule="auto"/>
        <w:ind w:firstLine="709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Адаптационной составляющей для большинства групп мигрантов и резиден</w:t>
      </w:r>
      <w:r w:rsidRPr="006D5AEE">
        <w:rPr>
          <w:rStyle w:val="FontStyle28"/>
          <w:sz w:val="24"/>
          <w:szCs w:val="24"/>
        </w:rPr>
        <w:softHyphen/>
        <w:t>тов должно стать расширение познаний в социально-научной и гуманитарной об</w:t>
      </w:r>
      <w:r w:rsidRPr="006D5AEE">
        <w:rPr>
          <w:rStyle w:val="FontStyle28"/>
          <w:sz w:val="24"/>
          <w:szCs w:val="24"/>
        </w:rPr>
        <w:softHyphen/>
        <w:t>ластях</w:t>
      </w:r>
      <w:r w:rsidR="00896E61" w:rsidRPr="006D5AEE">
        <w:rPr>
          <w:rStyle w:val="FontStyle28"/>
          <w:sz w:val="24"/>
          <w:szCs w:val="24"/>
        </w:rPr>
        <w:t xml:space="preserve">. </w:t>
      </w:r>
      <w:r w:rsidRPr="006D5AEE">
        <w:rPr>
          <w:rStyle w:val="FontStyle28"/>
          <w:sz w:val="24"/>
          <w:szCs w:val="24"/>
        </w:rPr>
        <w:t>Необходимо в старших классах сред</w:t>
      </w:r>
      <w:r w:rsidRPr="006D5AEE">
        <w:rPr>
          <w:rStyle w:val="FontStyle28"/>
          <w:sz w:val="24"/>
          <w:szCs w:val="24"/>
        </w:rPr>
        <w:softHyphen/>
        <w:t>ней школы и вузах ввести специальный культурологический курс (или дорабо</w:t>
      </w:r>
      <w:r w:rsidRPr="006D5AEE">
        <w:rPr>
          <w:rStyle w:val="FontStyle28"/>
          <w:sz w:val="24"/>
          <w:szCs w:val="24"/>
        </w:rPr>
        <w:softHyphen/>
        <w:t>тать с учётом актуальной информации уже существующие курсы), ориентиро</w:t>
      </w:r>
      <w:r w:rsidRPr="006D5AEE">
        <w:rPr>
          <w:rStyle w:val="FontStyle28"/>
          <w:sz w:val="24"/>
          <w:szCs w:val="24"/>
        </w:rPr>
        <w:softHyphen/>
        <w:t>ванный на прикладные аспекты межкуль</w:t>
      </w:r>
      <w:r w:rsidRPr="006D5AEE">
        <w:rPr>
          <w:rStyle w:val="FontStyle28"/>
          <w:sz w:val="24"/>
          <w:szCs w:val="24"/>
        </w:rPr>
        <w:softHyphen/>
        <w:t>турной коммуникации и представляющий современные научные знания в этой обла</w:t>
      </w:r>
      <w:r w:rsidRPr="006D5AEE">
        <w:rPr>
          <w:rStyle w:val="FontStyle28"/>
          <w:sz w:val="24"/>
          <w:szCs w:val="24"/>
        </w:rPr>
        <w:softHyphen/>
        <w:t>сти, что увеличит потенциал позитивного регулирования социального взаимодей</w:t>
      </w:r>
      <w:r w:rsidRPr="006D5AEE">
        <w:rPr>
          <w:rStyle w:val="FontStyle28"/>
          <w:sz w:val="24"/>
          <w:szCs w:val="24"/>
        </w:rPr>
        <w:softHyphen/>
        <w:t>ствия в обществе. Также большое значение имеет активное взаимодействие государственных образовательных орга</w:t>
      </w:r>
      <w:r w:rsidRPr="006D5AEE">
        <w:rPr>
          <w:rStyle w:val="FontStyle28"/>
          <w:sz w:val="24"/>
          <w:szCs w:val="24"/>
        </w:rPr>
        <w:softHyphen/>
        <w:t>низаций с организациями, способными познакомить учащихся со спецификой на</w:t>
      </w:r>
      <w:r w:rsidRPr="006D5AEE">
        <w:rPr>
          <w:rStyle w:val="FontStyle28"/>
          <w:sz w:val="24"/>
          <w:szCs w:val="24"/>
        </w:rPr>
        <w:softHyphen/>
        <w:t>циональных и этнических культур в каче</w:t>
      </w:r>
      <w:r w:rsidRPr="006D5AEE">
        <w:rPr>
          <w:rStyle w:val="FontStyle28"/>
          <w:sz w:val="24"/>
          <w:szCs w:val="24"/>
        </w:rPr>
        <w:softHyphen/>
        <w:t>стве внеклассных, экскурсионных, допол</w:t>
      </w:r>
      <w:r w:rsidRPr="006D5AEE">
        <w:rPr>
          <w:rStyle w:val="FontStyle28"/>
          <w:sz w:val="24"/>
          <w:szCs w:val="24"/>
        </w:rPr>
        <w:softHyphen/>
        <w:t>нительных творческих проектов. В данной сфере также адекватным представляется стимулирование студенческого волонтёр</w:t>
      </w:r>
      <w:r w:rsidRPr="006D5AEE">
        <w:rPr>
          <w:rStyle w:val="FontStyle28"/>
          <w:sz w:val="24"/>
          <w:szCs w:val="24"/>
        </w:rPr>
        <w:softHyphen/>
        <w:t>ского движения, например, средствами социальной рекламы.</w:t>
      </w:r>
    </w:p>
    <w:p w:rsidR="00820760" w:rsidRPr="006D5AEE" w:rsidRDefault="00820760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Информационная политика должна стать адаптивной составляющей для ми</w:t>
      </w:r>
      <w:r w:rsidRPr="006D5AEE">
        <w:rPr>
          <w:rStyle w:val="FontStyle28"/>
          <w:sz w:val="24"/>
          <w:szCs w:val="24"/>
        </w:rPr>
        <w:softHyphen/>
        <w:t>грантов и принимающего населения, осо</w:t>
      </w:r>
      <w:r w:rsidRPr="006D5AEE">
        <w:rPr>
          <w:rStyle w:val="FontStyle28"/>
          <w:sz w:val="24"/>
          <w:szCs w:val="24"/>
        </w:rPr>
        <w:softHyphen/>
        <w:t>бенно здесь необходима дальнейшая раз</w:t>
      </w:r>
      <w:r w:rsidRPr="006D5AEE">
        <w:rPr>
          <w:rStyle w:val="FontStyle28"/>
          <w:sz w:val="24"/>
          <w:szCs w:val="24"/>
        </w:rPr>
        <w:softHyphen/>
        <w:t>работка эффективных массовых методик информирования по правовым (правила оформления документов в ФМС и т.п.), экономическим (региональные квоты), социально-психологическим и культур</w:t>
      </w:r>
      <w:r w:rsidRPr="006D5AEE">
        <w:rPr>
          <w:rStyle w:val="FontStyle28"/>
          <w:sz w:val="24"/>
          <w:szCs w:val="24"/>
        </w:rPr>
        <w:softHyphen/>
        <w:t>ным вопросам мигрантов и принимаю</w:t>
      </w:r>
      <w:r w:rsidRPr="006D5AEE">
        <w:rPr>
          <w:rStyle w:val="FontStyle28"/>
          <w:sz w:val="24"/>
          <w:szCs w:val="24"/>
        </w:rPr>
        <w:softHyphen/>
        <w:t>щего населения.</w:t>
      </w:r>
    </w:p>
    <w:p w:rsidR="00820760" w:rsidRPr="006D5AEE" w:rsidRDefault="00820760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Важнейшими задачами информацион</w:t>
      </w:r>
      <w:r w:rsidRPr="006D5AEE">
        <w:rPr>
          <w:rStyle w:val="FontStyle28"/>
          <w:sz w:val="24"/>
          <w:szCs w:val="24"/>
        </w:rPr>
        <w:softHyphen/>
        <w:t>ной политики являются: информирование в средствах массовой информации и на официальных сайтах землячеств и орга</w:t>
      </w:r>
      <w:r w:rsidRPr="006D5AEE">
        <w:rPr>
          <w:rStyle w:val="FontStyle28"/>
          <w:sz w:val="24"/>
          <w:szCs w:val="24"/>
        </w:rPr>
        <w:softHyphen/>
        <w:t>низаций мигрантов о государственных, некоммерческих и общественных органи</w:t>
      </w:r>
      <w:r w:rsidRPr="006D5AEE">
        <w:rPr>
          <w:rStyle w:val="FontStyle28"/>
          <w:sz w:val="24"/>
          <w:szCs w:val="24"/>
        </w:rPr>
        <w:softHyphen/>
        <w:t>зациях Москвы, оказывающих различные виды помощи мигрантам, в том числе на бесплатной основе; разработка стерео</w:t>
      </w:r>
      <w:r w:rsidRPr="006D5AEE">
        <w:rPr>
          <w:rStyle w:val="FontStyle28"/>
          <w:sz w:val="24"/>
          <w:szCs w:val="24"/>
        </w:rPr>
        <w:softHyphen/>
        <w:t>типов (толерантности, уважения ценно</w:t>
      </w:r>
      <w:r w:rsidRPr="006D5AEE">
        <w:rPr>
          <w:rStyle w:val="FontStyle28"/>
          <w:sz w:val="24"/>
          <w:szCs w:val="24"/>
        </w:rPr>
        <w:softHyphen/>
        <w:t xml:space="preserve">стей и норм как собственной, так и другой культуры и резидентами, и мигрантами, в том </w:t>
      </w:r>
      <w:r w:rsidRPr="006D5AEE">
        <w:rPr>
          <w:rStyle w:val="FontStyle28"/>
          <w:sz w:val="24"/>
          <w:szCs w:val="24"/>
        </w:rPr>
        <w:lastRenderedPageBreak/>
        <w:t>числе уважения мигрантами культуры принимающего московского и россий</w:t>
      </w:r>
      <w:r w:rsidRPr="006D5AEE">
        <w:rPr>
          <w:rStyle w:val="FontStyle28"/>
          <w:sz w:val="24"/>
          <w:szCs w:val="24"/>
        </w:rPr>
        <w:softHyphen/>
        <w:t>ского сообщества и т.д.), транслируемых средствами массовой информации, с учё</w:t>
      </w:r>
      <w:r w:rsidRPr="006D5AEE">
        <w:rPr>
          <w:rStyle w:val="FontStyle28"/>
          <w:sz w:val="24"/>
          <w:szCs w:val="24"/>
        </w:rPr>
        <w:softHyphen/>
        <w:t>том культурной специфики целевых групп населения и мигрантов.</w:t>
      </w:r>
    </w:p>
    <w:p w:rsidR="001A4D49" w:rsidRPr="006D5AEE" w:rsidRDefault="00820760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6D5AEE">
        <w:rPr>
          <w:rStyle w:val="FontStyle28"/>
          <w:sz w:val="24"/>
          <w:szCs w:val="24"/>
        </w:rPr>
        <w:t>Целью реализации такой политики должно стать формирование общей для принимающего населения и мигрантов территориальной (региональной) иден</w:t>
      </w:r>
      <w:r w:rsidRPr="006D5AEE">
        <w:rPr>
          <w:rStyle w:val="FontStyle28"/>
          <w:sz w:val="24"/>
          <w:szCs w:val="24"/>
        </w:rPr>
        <w:softHyphen/>
        <w:t>тичности, которая в рамках сложно диф</w:t>
      </w:r>
      <w:r w:rsidRPr="006D5AEE">
        <w:rPr>
          <w:rStyle w:val="FontStyle28"/>
          <w:sz w:val="24"/>
          <w:szCs w:val="24"/>
        </w:rPr>
        <w:softHyphen/>
        <w:t>ференцированного общества становится основой самоидентификации разнообраз</w:t>
      </w:r>
      <w:r w:rsidRPr="006D5AEE">
        <w:rPr>
          <w:rStyle w:val="FontStyle28"/>
          <w:sz w:val="24"/>
          <w:szCs w:val="24"/>
        </w:rPr>
        <w:softHyphen/>
        <w:t>ных в социальном и культурном отноше</w:t>
      </w:r>
      <w:r w:rsidRPr="006D5AEE">
        <w:rPr>
          <w:rStyle w:val="FontStyle28"/>
          <w:sz w:val="24"/>
          <w:szCs w:val="24"/>
        </w:rPr>
        <w:softHyphen/>
        <w:t>нии индивидов, сглаживая этнические, конфессиональные и другие потенциаль</w:t>
      </w:r>
      <w:r w:rsidRPr="006D5AEE">
        <w:rPr>
          <w:rStyle w:val="FontStyle28"/>
          <w:sz w:val="24"/>
          <w:szCs w:val="24"/>
        </w:rPr>
        <w:softHyphen/>
        <w:t>ные различия.</w:t>
      </w:r>
    </w:p>
    <w:p w:rsidR="00EC44EA" w:rsidRPr="006D5AEE" w:rsidRDefault="00EC44EA" w:rsidP="006D5AEE">
      <w:pPr>
        <w:spacing w:after="0" w:line="360" w:lineRule="auto"/>
        <w:ind w:firstLine="709"/>
        <w:rPr>
          <w:rStyle w:val="FontStyle28"/>
          <w:rFonts w:eastAsiaTheme="minorEastAsia"/>
          <w:sz w:val="24"/>
          <w:szCs w:val="24"/>
          <w:lang w:eastAsia="ru-RU"/>
        </w:rPr>
      </w:pPr>
      <w:bookmarkStart w:id="0" w:name="_GoBack"/>
      <w:bookmarkEnd w:id="0"/>
      <w:r w:rsidRPr="006D5AEE">
        <w:rPr>
          <w:rStyle w:val="FontStyle28"/>
          <w:sz w:val="24"/>
          <w:szCs w:val="24"/>
        </w:rPr>
        <w:br w:type="page"/>
      </w:r>
    </w:p>
    <w:p w:rsidR="00EC44EA" w:rsidRPr="006D5AEE" w:rsidRDefault="00EC44EA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</w:p>
    <w:p w:rsidR="00EC44EA" w:rsidRPr="006D5AEE" w:rsidRDefault="00EC44EA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pacing w:val="50"/>
          <w:sz w:val="24"/>
          <w:szCs w:val="24"/>
        </w:rPr>
      </w:pPr>
      <w:r w:rsidRPr="006D5AEE">
        <w:rPr>
          <w:rStyle w:val="FontStyle28"/>
          <w:b/>
          <w:spacing w:val="50"/>
          <w:sz w:val="24"/>
          <w:szCs w:val="24"/>
        </w:rPr>
        <w:t>Примечания</w:t>
      </w:r>
    </w:p>
    <w:p w:rsidR="008356C0" w:rsidRPr="006D5AEE" w:rsidRDefault="008356C0" w:rsidP="006D5AEE">
      <w:pPr>
        <w:pStyle w:val="Style13"/>
        <w:widowControl/>
        <w:spacing w:line="360" w:lineRule="auto"/>
        <w:ind w:firstLine="709"/>
        <w:jc w:val="left"/>
        <w:rPr>
          <w:rStyle w:val="FontStyle28"/>
          <w:spacing w:val="50"/>
          <w:sz w:val="24"/>
          <w:szCs w:val="24"/>
        </w:rPr>
      </w:pPr>
    </w:p>
    <w:p w:rsidR="00EC44EA" w:rsidRPr="006D5AEE" w:rsidRDefault="008356C0" w:rsidP="006D5AEE">
      <w:pPr>
        <w:pStyle w:val="Style15"/>
        <w:widowControl/>
        <w:numPr>
          <w:ilvl w:val="0"/>
          <w:numId w:val="1"/>
        </w:numPr>
        <w:tabs>
          <w:tab w:val="left" w:pos="1450"/>
        </w:tabs>
        <w:spacing w:line="360" w:lineRule="auto"/>
        <w:ind w:firstLine="709"/>
        <w:jc w:val="left"/>
        <w:rPr>
          <w:rStyle w:val="FontStyle27"/>
          <w:sz w:val="24"/>
          <w:szCs w:val="24"/>
        </w:rPr>
      </w:pPr>
      <w:proofErr w:type="spellStart"/>
      <w:r w:rsidRPr="006D5AEE">
        <w:rPr>
          <w:rStyle w:val="FontStyle31"/>
          <w:sz w:val="24"/>
          <w:szCs w:val="24"/>
        </w:rPr>
        <w:t>Барыше</w:t>
      </w:r>
      <w:r w:rsidR="00EC44EA" w:rsidRPr="006D5AEE">
        <w:rPr>
          <w:rStyle w:val="FontStyle31"/>
          <w:sz w:val="24"/>
          <w:szCs w:val="24"/>
        </w:rPr>
        <w:t>ва</w:t>
      </w:r>
      <w:proofErr w:type="spellEnd"/>
      <w:r w:rsidR="00EC44EA" w:rsidRPr="006D5AEE">
        <w:rPr>
          <w:rStyle w:val="FontStyle31"/>
          <w:sz w:val="24"/>
          <w:szCs w:val="24"/>
        </w:rPr>
        <w:t xml:space="preserve"> Ю. </w:t>
      </w:r>
      <w:r w:rsidR="00EC44EA" w:rsidRPr="006D5AEE">
        <w:rPr>
          <w:rStyle w:val="FontStyle31"/>
          <w:spacing w:val="40"/>
          <w:sz w:val="24"/>
          <w:szCs w:val="24"/>
        </w:rPr>
        <w:t>С.</w:t>
      </w:r>
      <w:r w:rsidR="00EC44EA" w:rsidRPr="006D5AEE">
        <w:rPr>
          <w:rStyle w:val="FontStyle31"/>
          <w:sz w:val="24"/>
          <w:szCs w:val="24"/>
        </w:rPr>
        <w:t xml:space="preserve"> </w:t>
      </w:r>
      <w:proofErr w:type="spellStart"/>
      <w:r w:rsidR="00EC44EA" w:rsidRPr="006D5AEE">
        <w:rPr>
          <w:rStyle w:val="FontStyle31"/>
          <w:sz w:val="24"/>
          <w:szCs w:val="24"/>
        </w:rPr>
        <w:t>Краснопаьская</w:t>
      </w:r>
      <w:proofErr w:type="spellEnd"/>
      <w:r w:rsidR="00EC44EA" w:rsidRPr="006D5AEE">
        <w:rPr>
          <w:rStyle w:val="FontStyle31"/>
          <w:sz w:val="24"/>
          <w:szCs w:val="24"/>
        </w:rPr>
        <w:t xml:space="preserve"> А. </w:t>
      </w:r>
      <w:r w:rsidR="00EC44EA" w:rsidRPr="006D5AEE">
        <w:rPr>
          <w:rStyle w:val="FontStyle31"/>
          <w:spacing w:val="40"/>
          <w:sz w:val="24"/>
          <w:szCs w:val="24"/>
        </w:rPr>
        <w:t>П.</w:t>
      </w:r>
      <w:r w:rsidR="00EC44EA" w:rsidRPr="006D5AEE">
        <w:rPr>
          <w:rStyle w:val="FontStyle31"/>
          <w:sz w:val="24"/>
          <w:szCs w:val="24"/>
        </w:rPr>
        <w:t xml:space="preserve"> </w:t>
      </w:r>
      <w:r w:rsidR="00EC44EA" w:rsidRPr="006D5AEE">
        <w:rPr>
          <w:rStyle w:val="FontStyle27"/>
          <w:sz w:val="24"/>
          <w:szCs w:val="24"/>
        </w:rPr>
        <w:t>Трансформация идентичности в условиях социо</w:t>
      </w:r>
      <w:r w:rsidR="00EC44EA" w:rsidRPr="006D5AEE">
        <w:rPr>
          <w:rStyle w:val="FontStyle27"/>
          <w:sz w:val="24"/>
          <w:szCs w:val="24"/>
        </w:rPr>
        <w:softHyphen/>
        <w:t xml:space="preserve">культурного пространства мегаполиса </w:t>
      </w:r>
      <w:proofErr w:type="gramStart"/>
      <w:r w:rsidR="00EC44EA" w:rsidRPr="006D5AEE">
        <w:rPr>
          <w:rStyle w:val="FontStyle27"/>
          <w:sz w:val="24"/>
          <w:szCs w:val="24"/>
        </w:rPr>
        <w:t>/./</w:t>
      </w:r>
      <w:proofErr w:type="gramEnd"/>
      <w:r w:rsidR="00EC44EA" w:rsidRPr="006D5AEE">
        <w:rPr>
          <w:rStyle w:val="FontStyle27"/>
          <w:sz w:val="24"/>
          <w:szCs w:val="24"/>
        </w:rPr>
        <w:t xml:space="preserve"> Вестник Московского государственного универси</w:t>
      </w:r>
      <w:r w:rsidR="00EC44EA" w:rsidRPr="006D5AEE">
        <w:rPr>
          <w:rStyle w:val="FontStyle27"/>
          <w:sz w:val="24"/>
          <w:szCs w:val="24"/>
        </w:rPr>
        <w:softHyphen/>
        <w:t>тета культуры и искусств. 2015. № 6 (68). С. 108-115.</w:t>
      </w:r>
    </w:p>
    <w:p w:rsidR="00EC44EA" w:rsidRPr="006D5AEE" w:rsidRDefault="008356C0" w:rsidP="006D5AEE">
      <w:pPr>
        <w:pStyle w:val="Style15"/>
        <w:widowControl/>
        <w:numPr>
          <w:ilvl w:val="0"/>
          <w:numId w:val="1"/>
        </w:numPr>
        <w:tabs>
          <w:tab w:val="left" w:pos="1450"/>
        </w:tabs>
        <w:spacing w:line="360" w:lineRule="auto"/>
        <w:ind w:firstLine="709"/>
        <w:jc w:val="left"/>
        <w:rPr>
          <w:rStyle w:val="FontStyle31"/>
          <w:sz w:val="24"/>
          <w:szCs w:val="24"/>
        </w:rPr>
      </w:pPr>
      <w:proofErr w:type="spellStart"/>
      <w:r w:rsidRPr="006D5AEE">
        <w:rPr>
          <w:rStyle w:val="FontStyle31"/>
          <w:sz w:val="24"/>
          <w:szCs w:val="24"/>
        </w:rPr>
        <w:t>Барыше</w:t>
      </w:r>
      <w:r w:rsidR="00EC44EA" w:rsidRPr="006D5AEE">
        <w:rPr>
          <w:rStyle w:val="FontStyle31"/>
          <w:sz w:val="24"/>
          <w:szCs w:val="24"/>
        </w:rPr>
        <w:t>ва</w:t>
      </w:r>
      <w:proofErr w:type="spellEnd"/>
      <w:r w:rsidR="00EC44EA" w:rsidRPr="006D5AEE">
        <w:rPr>
          <w:rStyle w:val="FontStyle31"/>
          <w:sz w:val="24"/>
          <w:szCs w:val="24"/>
        </w:rPr>
        <w:t xml:space="preserve"> Ю. С. </w:t>
      </w:r>
      <w:r w:rsidR="00EC44EA" w:rsidRPr="006D5AEE">
        <w:rPr>
          <w:rStyle w:val="FontStyle27"/>
          <w:sz w:val="24"/>
          <w:szCs w:val="24"/>
        </w:rPr>
        <w:t>Социокультурная адаптация мигрантов в условиях современного мега</w:t>
      </w:r>
      <w:r w:rsidR="00EC44EA" w:rsidRPr="006D5AEE">
        <w:rPr>
          <w:rStyle w:val="FontStyle27"/>
          <w:sz w:val="24"/>
          <w:szCs w:val="24"/>
        </w:rPr>
        <w:softHyphen/>
        <w:t xml:space="preserve">полиса: на примере </w:t>
      </w:r>
      <w:proofErr w:type="gramStart"/>
      <w:r w:rsidR="00EC44EA" w:rsidRPr="006D5AEE">
        <w:rPr>
          <w:rStyle w:val="FontStyle27"/>
          <w:sz w:val="24"/>
          <w:szCs w:val="24"/>
        </w:rPr>
        <w:t>Москвы :</w:t>
      </w:r>
      <w:proofErr w:type="gramEnd"/>
      <w:r w:rsidR="00EC44EA" w:rsidRPr="006D5AEE">
        <w:rPr>
          <w:rStyle w:val="FontStyle27"/>
          <w:sz w:val="24"/>
          <w:szCs w:val="24"/>
        </w:rPr>
        <w:t xml:space="preserve"> дне. на соискание учёной степени кандидата культурологии : 24.00.01 - теория и история культуры /' </w:t>
      </w:r>
      <w:proofErr w:type="spellStart"/>
      <w:r w:rsidR="00EC44EA" w:rsidRPr="006D5AEE">
        <w:rPr>
          <w:rStyle w:val="FontStyle27"/>
          <w:sz w:val="24"/>
          <w:szCs w:val="24"/>
        </w:rPr>
        <w:t>Барышева</w:t>
      </w:r>
      <w:proofErr w:type="spellEnd"/>
      <w:r w:rsidR="00EC44EA" w:rsidRPr="006D5AEE">
        <w:rPr>
          <w:rStyle w:val="FontStyle27"/>
          <w:sz w:val="24"/>
          <w:szCs w:val="24"/>
        </w:rPr>
        <w:t xml:space="preserve"> Юлия Сергеевна ; Московский государ</w:t>
      </w:r>
      <w:r w:rsidR="00EC44EA" w:rsidRPr="006D5AEE">
        <w:rPr>
          <w:rStyle w:val="FontStyle27"/>
          <w:sz w:val="24"/>
          <w:szCs w:val="24"/>
        </w:rPr>
        <w:softHyphen/>
        <w:t xml:space="preserve">ственный университет культуры и </w:t>
      </w:r>
      <w:r w:rsidR="00EC44EA" w:rsidRPr="006D5AEE">
        <w:rPr>
          <w:rStyle w:val="FontStyle22"/>
          <w:rFonts w:ascii="Times New Roman" w:hAnsi="Times New Roman" w:cs="Times New Roman"/>
          <w:sz w:val="24"/>
          <w:szCs w:val="24"/>
        </w:rPr>
        <w:t>искусств</w:t>
      </w:r>
      <w:r w:rsidR="00EC44EA" w:rsidRPr="006D5AEE">
        <w:rPr>
          <w:rStyle w:val="FontStyle27"/>
          <w:sz w:val="24"/>
          <w:szCs w:val="24"/>
        </w:rPr>
        <w:t>. Москва, 2007. 171 с.</w:t>
      </w:r>
    </w:p>
    <w:p w:rsidR="00EC44EA" w:rsidRPr="006D5AEE" w:rsidRDefault="00EC44EA" w:rsidP="006D5AEE">
      <w:pPr>
        <w:pStyle w:val="Style5"/>
        <w:widowControl/>
        <w:spacing w:line="360" w:lineRule="auto"/>
        <w:ind w:firstLine="709"/>
        <w:jc w:val="left"/>
        <w:rPr>
          <w:rStyle w:val="FontStyle27"/>
          <w:sz w:val="24"/>
          <w:szCs w:val="24"/>
        </w:rPr>
      </w:pPr>
      <w:r w:rsidRPr="006D5AEE">
        <w:rPr>
          <w:rStyle w:val="FontStyle31"/>
          <w:sz w:val="24"/>
          <w:szCs w:val="24"/>
        </w:rPr>
        <w:t xml:space="preserve">5. Дмитриев А. В. </w:t>
      </w:r>
      <w:r w:rsidRPr="006D5AEE">
        <w:rPr>
          <w:rStyle w:val="FontStyle27"/>
          <w:sz w:val="24"/>
          <w:szCs w:val="24"/>
        </w:rPr>
        <w:t xml:space="preserve">Миграция: конфликтное </w:t>
      </w:r>
      <w:proofErr w:type="gramStart"/>
      <w:r w:rsidRPr="006D5AEE">
        <w:rPr>
          <w:rStyle w:val="FontStyle27"/>
          <w:sz w:val="24"/>
          <w:szCs w:val="24"/>
        </w:rPr>
        <w:t>измерение :</w:t>
      </w:r>
      <w:proofErr w:type="gramEnd"/>
      <w:r w:rsidRPr="006D5AEE">
        <w:rPr>
          <w:rStyle w:val="FontStyle27"/>
          <w:sz w:val="24"/>
          <w:szCs w:val="24"/>
        </w:rPr>
        <w:t xml:space="preserve"> | монография |. </w:t>
      </w:r>
      <w:proofErr w:type="gramStart"/>
      <w:r w:rsidRPr="006D5AEE">
        <w:rPr>
          <w:rStyle w:val="FontStyle27"/>
          <w:sz w:val="24"/>
          <w:szCs w:val="24"/>
        </w:rPr>
        <w:t>Москва :</w:t>
      </w:r>
      <w:proofErr w:type="gramEnd"/>
      <w:r w:rsidRPr="006D5AEE">
        <w:rPr>
          <w:rStyle w:val="FontStyle27"/>
          <w:sz w:val="24"/>
          <w:szCs w:val="24"/>
        </w:rPr>
        <w:t xml:space="preserve"> Альфа-М. 2006. 430 с.</w:t>
      </w:r>
    </w:p>
    <w:p w:rsidR="00EC44EA" w:rsidRPr="006D5AEE" w:rsidRDefault="00EC44EA" w:rsidP="006D5AEE">
      <w:pPr>
        <w:pStyle w:val="Style5"/>
        <w:widowControl/>
        <w:spacing w:line="360" w:lineRule="auto"/>
        <w:ind w:firstLine="709"/>
        <w:jc w:val="left"/>
        <w:rPr>
          <w:rStyle w:val="FontStyle27"/>
          <w:sz w:val="24"/>
          <w:szCs w:val="24"/>
        </w:rPr>
      </w:pPr>
      <w:r w:rsidRPr="006D5AEE">
        <w:rPr>
          <w:rStyle w:val="FontStyle27"/>
          <w:sz w:val="24"/>
          <w:szCs w:val="24"/>
        </w:rPr>
        <w:t xml:space="preserve">4. </w:t>
      </w:r>
      <w:proofErr w:type="spellStart"/>
      <w:r w:rsidRPr="006D5AEE">
        <w:rPr>
          <w:rStyle w:val="FontStyle31"/>
          <w:sz w:val="24"/>
          <w:szCs w:val="24"/>
        </w:rPr>
        <w:t>Флиер</w:t>
      </w:r>
      <w:proofErr w:type="spellEnd"/>
      <w:r w:rsidRPr="006D5AEE">
        <w:rPr>
          <w:rStyle w:val="FontStyle31"/>
          <w:sz w:val="24"/>
          <w:szCs w:val="24"/>
        </w:rPr>
        <w:t xml:space="preserve"> А.Я. </w:t>
      </w:r>
      <w:r w:rsidRPr="006D5AEE">
        <w:rPr>
          <w:rStyle w:val="FontStyle27"/>
          <w:sz w:val="24"/>
          <w:szCs w:val="24"/>
        </w:rPr>
        <w:t>Культурология образования: цели, задачи, возможности/'/ Вестник Мо</w:t>
      </w:r>
      <w:r w:rsidRPr="006D5AEE">
        <w:rPr>
          <w:rStyle w:val="FontStyle27"/>
          <w:sz w:val="24"/>
          <w:szCs w:val="24"/>
        </w:rPr>
        <w:softHyphen/>
        <w:t>сковского государственного университета культуры и искусств. 2011 № 1 (51). С. 24-31.</w:t>
      </w:r>
    </w:p>
    <w:p w:rsidR="00D57695" w:rsidRPr="006D5AEE" w:rsidRDefault="00D57695" w:rsidP="006D5A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57695" w:rsidRPr="006D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086"/>
    <w:multiLevelType w:val="singleLevel"/>
    <w:tmpl w:val="8C68F3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F"/>
    <w:rsid w:val="00100A39"/>
    <w:rsid w:val="001A4D49"/>
    <w:rsid w:val="0043281A"/>
    <w:rsid w:val="00556DE5"/>
    <w:rsid w:val="00581690"/>
    <w:rsid w:val="006D5AEE"/>
    <w:rsid w:val="006E755F"/>
    <w:rsid w:val="006F3DD8"/>
    <w:rsid w:val="00715E20"/>
    <w:rsid w:val="007E416E"/>
    <w:rsid w:val="00820760"/>
    <w:rsid w:val="008356C0"/>
    <w:rsid w:val="00896E61"/>
    <w:rsid w:val="00D57695"/>
    <w:rsid w:val="00E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645F-8E32-4001-BAD5-9A008F2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E755F"/>
    <w:pPr>
      <w:widowControl w:val="0"/>
      <w:autoSpaceDE w:val="0"/>
      <w:autoSpaceDN w:val="0"/>
      <w:adjustRightInd w:val="0"/>
      <w:spacing w:after="0" w:line="341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E755F"/>
    <w:pPr>
      <w:widowControl w:val="0"/>
      <w:autoSpaceDE w:val="0"/>
      <w:autoSpaceDN w:val="0"/>
      <w:adjustRightInd w:val="0"/>
      <w:spacing w:after="0" w:line="49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755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755F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7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755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E755F"/>
    <w:pPr>
      <w:widowControl w:val="0"/>
      <w:autoSpaceDE w:val="0"/>
      <w:autoSpaceDN w:val="0"/>
      <w:adjustRightInd w:val="0"/>
      <w:spacing w:after="0" w:line="30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E755F"/>
    <w:pPr>
      <w:widowControl w:val="0"/>
      <w:autoSpaceDE w:val="0"/>
      <w:autoSpaceDN w:val="0"/>
      <w:adjustRightInd w:val="0"/>
      <w:spacing w:after="0" w:line="228" w:lineRule="exact"/>
      <w:ind w:hanging="379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E755F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6E755F"/>
    <w:rPr>
      <w:rFonts w:ascii="Sylfaen" w:hAnsi="Sylfaen" w:cs="Sylfaen"/>
      <w:sz w:val="24"/>
      <w:szCs w:val="24"/>
    </w:rPr>
  </w:style>
  <w:style w:type="character" w:customStyle="1" w:styleId="FontStyle21">
    <w:name w:val="Font Style21"/>
    <w:basedOn w:val="a0"/>
    <w:uiPriority w:val="99"/>
    <w:rsid w:val="006E755F"/>
    <w:rPr>
      <w:rFonts w:ascii="Times New Roman" w:hAnsi="Times New Roman" w:cs="Times New Roman"/>
      <w:b/>
      <w:bCs/>
      <w:spacing w:val="50"/>
      <w:sz w:val="18"/>
      <w:szCs w:val="18"/>
    </w:rPr>
  </w:style>
  <w:style w:type="character" w:customStyle="1" w:styleId="FontStyle22">
    <w:name w:val="Font Style22"/>
    <w:basedOn w:val="a0"/>
    <w:uiPriority w:val="99"/>
    <w:rsid w:val="006E755F"/>
    <w:rPr>
      <w:rFonts w:ascii="Sylfaen" w:hAnsi="Sylfaen" w:cs="Sylfaen"/>
      <w:smallCaps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6E755F"/>
    <w:rPr>
      <w:rFonts w:ascii="Sylfaen" w:hAnsi="Sylfaen" w:cs="Sylfaen"/>
      <w:b/>
      <w:bCs/>
      <w:spacing w:val="60"/>
      <w:sz w:val="20"/>
      <w:szCs w:val="20"/>
    </w:rPr>
  </w:style>
  <w:style w:type="character" w:customStyle="1" w:styleId="FontStyle24">
    <w:name w:val="Font Style24"/>
    <w:basedOn w:val="a0"/>
    <w:uiPriority w:val="99"/>
    <w:rsid w:val="006E755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5">
    <w:name w:val="Font Style25"/>
    <w:basedOn w:val="a0"/>
    <w:uiPriority w:val="99"/>
    <w:rsid w:val="006E755F"/>
    <w:rPr>
      <w:rFonts w:ascii="Cambria" w:hAnsi="Cambria" w:cs="Cambria"/>
      <w:i/>
      <w:iCs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6E755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6E755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8">
    <w:name w:val="Font Style28"/>
    <w:basedOn w:val="a0"/>
    <w:uiPriority w:val="99"/>
    <w:rsid w:val="006E755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sid w:val="006E755F"/>
    <w:rPr>
      <w:rFonts w:ascii="Times New Roman" w:hAnsi="Times New Roman" w:cs="Times New Roman"/>
      <w:i/>
      <w:i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D5769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57695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0760"/>
    <w:pPr>
      <w:widowControl w:val="0"/>
      <w:autoSpaceDE w:val="0"/>
      <w:autoSpaceDN w:val="0"/>
      <w:adjustRightInd w:val="0"/>
      <w:spacing w:after="0" w:line="274" w:lineRule="exact"/>
      <w:ind w:firstLine="37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C44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15E20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7</cp:revision>
  <dcterms:created xsi:type="dcterms:W3CDTF">2017-08-04T10:22:00Z</dcterms:created>
  <dcterms:modified xsi:type="dcterms:W3CDTF">2017-08-10T14:53:00Z</dcterms:modified>
</cp:coreProperties>
</file>