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AC" w:rsidRPr="008739AC" w:rsidRDefault="008739AC" w:rsidP="008739AC">
      <w:pPr>
        <w:pStyle w:val="ConsPlusTitle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8739AC">
        <w:rPr>
          <w:rFonts w:ascii="Times New Roman" w:hAnsi="Times New Roman"/>
          <w:sz w:val="24"/>
          <w:szCs w:val="24"/>
        </w:rPr>
        <w:t>Габдрахманов</w:t>
      </w:r>
      <w:proofErr w:type="spellEnd"/>
      <w:r w:rsidRPr="008739AC">
        <w:rPr>
          <w:rFonts w:ascii="Times New Roman" w:hAnsi="Times New Roman"/>
          <w:sz w:val="24"/>
          <w:szCs w:val="24"/>
        </w:rPr>
        <w:t xml:space="preserve"> Р.Л., </w:t>
      </w:r>
      <w:proofErr w:type="spellStart"/>
      <w:r w:rsidRPr="008739AC">
        <w:rPr>
          <w:rFonts w:ascii="Times New Roman" w:hAnsi="Times New Roman"/>
          <w:sz w:val="24"/>
          <w:szCs w:val="24"/>
        </w:rPr>
        <w:t>Кужиков</w:t>
      </w:r>
      <w:proofErr w:type="spellEnd"/>
      <w:r w:rsidRPr="008739AC">
        <w:rPr>
          <w:rFonts w:ascii="Times New Roman" w:hAnsi="Times New Roman"/>
          <w:sz w:val="24"/>
          <w:szCs w:val="24"/>
        </w:rPr>
        <w:t xml:space="preserve"> В.Н., Денисенко М.В.</w:t>
      </w:r>
      <w:r w:rsidRPr="008739AC">
        <w:rPr>
          <w:rFonts w:ascii="Times New Roman" w:hAnsi="Times New Roman"/>
          <w:sz w:val="24"/>
          <w:szCs w:val="24"/>
        </w:rPr>
        <w:t xml:space="preserve"> </w:t>
      </w:r>
      <w:r w:rsidRPr="008739AC">
        <w:rPr>
          <w:rFonts w:ascii="Times New Roman" w:hAnsi="Times New Roman"/>
          <w:sz w:val="24"/>
          <w:szCs w:val="24"/>
        </w:rPr>
        <w:t xml:space="preserve">Квалификация преступлений, связанных с незаконным оборотом наркотических средств и психотропных веществ, их аналогов и запрещенных в спорте субстанций и методов, совершенных в отношении несовершеннолетних </w:t>
      </w:r>
      <w:r w:rsidRPr="008739AC">
        <w:rPr>
          <w:rFonts w:ascii="Times New Roman" w:hAnsi="Times New Roman"/>
          <w:sz w:val="24"/>
          <w:szCs w:val="24"/>
        </w:rPr>
        <w:t xml:space="preserve">// </w:t>
      </w:r>
      <w:r w:rsidRPr="008739AC">
        <w:rPr>
          <w:rFonts w:ascii="Times New Roman" w:hAnsi="Times New Roman"/>
          <w:sz w:val="24"/>
          <w:szCs w:val="24"/>
        </w:rPr>
        <w:t xml:space="preserve">Российский </w:t>
      </w:r>
      <w:proofErr w:type="gramStart"/>
      <w:r w:rsidRPr="008739AC">
        <w:rPr>
          <w:rFonts w:ascii="Times New Roman" w:hAnsi="Times New Roman"/>
          <w:sz w:val="24"/>
          <w:szCs w:val="24"/>
        </w:rPr>
        <w:t>следователь</w:t>
      </w:r>
      <w:r w:rsidRPr="008739AC">
        <w:rPr>
          <w:rFonts w:ascii="Times New Roman" w:hAnsi="Times New Roman"/>
          <w:sz w:val="24"/>
          <w:szCs w:val="24"/>
        </w:rPr>
        <w:t>.-</w:t>
      </w:r>
      <w:proofErr w:type="gramEnd"/>
      <w:r w:rsidRPr="008739AC">
        <w:rPr>
          <w:rFonts w:ascii="Times New Roman" w:hAnsi="Times New Roman"/>
          <w:sz w:val="24"/>
          <w:szCs w:val="24"/>
        </w:rPr>
        <w:t>2017.-№</w:t>
      </w:r>
      <w:r w:rsidRPr="008739AC">
        <w:rPr>
          <w:rFonts w:ascii="Times New Roman" w:hAnsi="Times New Roman"/>
          <w:sz w:val="24"/>
          <w:szCs w:val="24"/>
        </w:rPr>
        <w:t>12</w:t>
      </w:r>
      <w:r w:rsidRPr="008739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39AC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bookmarkEnd w:id="0"/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В статье исследуются вопросы квалификации преступлений, совершенных в отношении несовершеннолетних, в зависимости от признаков предметов преступления. На примере исследования преступлений, предусмотренных </w:t>
      </w:r>
      <w:r w:rsidR="008739AC">
        <w:rPr>
          <w:rFonts w:ascii="Times New Roman" w:hAnsi="Times New Roman"/>
          <w:sz w:val="24"/>
        </w:rPr>
        <w:t>ст. 228.1, 230, 230.1</w:t>
      </w:r>
      <w:r w:rsidRPr="008739AC">
        <w:rPr>
          <w:rFonts w:ascii="Times New Roman" w:hAnsi="Times New Roman"/>
          <w:sz w:val="24"/>
        </w:rPr>
        <w:t xml:space="preserve"> УК РФ</w:t>
      </w:r>
      <w:r w:rsidR="008739AC">
        <w:rPr>
          <w:rFonts w:ascii="Times New Roman" w:hAnsi="Times New Roman"/>
          <w:sz w:val="24"/>
        </w:rPr>
        <w:t>.</w:t>
      </w:r>
      <w:r w:rsidRPr="008739AC">
        <w:rPr>
          <w:rFonts w:ascii="Times New Roman" w:hAnsi="Times New Roman"/>
          <w:sz w:val="24"/>
        </w:rPr>
        <w:t xml:space="preserve"> </w:t>
      </w:r>
      <w:r w:rsidR="008739AC">
        <w:rPr>
          <w:rFonts w:ascii="Times New Roman" w:hAnsi="Times New Roman"/>
          <w:sz w:val="24"/>
        </w:rPr>
        <w:t>А</w:t>
      </w:r>
      <w:r w:rsidRPr="008739AC">
        <w:rPr>
          <w:rFonts w:ascii="Times New Roman" w:hAnsi="Times New Roman"/>
          <w:sz w:val="24"/>
        </w:rPr>
        <w:t>вторы показали трудности в определении признака состава преступления-предмета. Авторы используют уголовное и иное законодательство, материалы судебной практики. Приводятся статистические данные по исследуемой проблеме.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>Ключевые слова: квалификация преступлений, совершенных в отношении несовершеннолетних, наркотические средства, психотропные вещества, субстанции и методы, запрещенные в спорте, Пленум Верховного Суда РФ.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>Проведя юридический анализ статистических данных о преступности, можно отметить, что в России ситуация по профилактике наркомании, в том числе среди несовершеннолетних, является острой проблемой, поскольку отмечается дальнейшее распространение этих негативных явлений.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>Исследуемая проблема не раз привлекала к себе внимание ученых и практиков. Одной из мер повышения эффективности борьбы с такими негативными явлениями является совершенствование законодательства.</w:t>
      </w:r>
      <w:r w:rsidR="008739AC">
        <w:rPr>
          <w:rFonts w:ascii="Times New Roman" w:hAnsi="Times New Roman"/>
          <w:sz w:val="24"/>
        </w:rPr>
        <w:t xml:space="preserve"> </w:t>
      </w:r>
      <w:r w:rsidRPr="008739AC">
        <w:rPr>
          <w:rFonts w:ascii="Times New Roman" w:hAnsi="Times New Roman"/>
          <w:sz w:val="24"/>
        </w:rPr>
        <w:t>За последние годы в уголовном законодательстве претерпели изменения нормы об ответственности за посягательства на нравственное, физическое и психическое развитие несовершеннолетних.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>Одними из преступлений, посягающих на нравственное, физическое и психическое развитие несовершеннолетних, являются сбыт наркотических средств и психотропных веществ, склонение несовершеннолетних спортсменов к использованию субстанций и методов, запрещенных для использования в спорте.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Правоохранительные органы столкнулись с рядом проблем, связанных с уголовно-правовой оценкой соответствующих деяний. Часть этих проблем обусловлена недостатками законодательной конструкции норм, предусмотренных </w:t>
      </w:r>
      <w:r w:rsidR="008739AC">
        <w:rPr>
          <w:rFonts w:ascii="Times New Roman" w:hAnsi="Times New Roman"/>
          <w:sz w:val="24"/>
        </w:rPr>
        <w:t>ст. 228.1, 230, 230.1</w:t>
      </w:r>
      <w:r w:rsidRPr="008739AC">
        <w:rPr>
          <w:rFonts w:ascii="Times New Roman" w:hAnsi="Times New Roman"/>
          <w:sz w:val="24"/>
        </w:rPr>
        <w:t xml:space="preserve"> УК РФ</w:t>
      </w:r>
      <w:r w:rsidR="008739AC">
        <w:rPr>
          <w:rFonts w:ascii="Times New Roman" w:hAnsi="Times New Roman"/>
          <w:sz w:val="24"/>
        </w:rPr>
        <w:t>, поэтому</w:t>
      </w:r>
      <w:r w:rsidRPr="008739AC">
        <w:rPr>
          <w:rFonts w:ascii="Times New Roman" w:hAnsi="Times New Roman"/>
          <w:sz w:val="24"/>
        </w:rPr>
        <w:t xml:space="preserve"> рассмотрение научных основ квалификации данных преступлений (уточнение понятий "объект", "виды объектов основной и дополнительный", "предмет" "субъективная сторона") представляет особую актуальность и значимость.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Для правильной квалификации преступлений в сфере охраны нравственного, </w:t>
      </w:r>
      <w:r w:rsidRPr="008739AC">
        <w:rPr>
          <w:rFonts w:ascii="Times New Roman" w:hAnsi="Times New Roman"/>
          <w:sz w:val="24"/>
        </w:rPr>
        <w:lastRenderedPageBreak/>
        <w:t>физического и психического развития несовершеннолетних, общественной безопасности, здоровья, в частности, сотрудникам правоохранительных органов требуется четкое знание норм уголовного права и теории уголовного права.</w:t>
      </w:r>
      <w:r w:rsidR="008739AC">
        <w:rPr>
          <w:rFonts w:ascii="Times New Roman" w:hAnsi="Times New Roman"/>
          <w:sz w:val="24"/>
        </w:rPr>
        <w:t xml:space="preserve"> Далее авторы приводят подробный правовой анализ преступлений, предусмотренных </w:t>
      </w:r>
      <w:r w:rsidR="008739AC">
        <w:rPr>
          <w:rFonts w:ascii="Times New Roman" w:hAnsi="Times New Roman"/>
          <w:sz w:val="24"/>
        </w:rPr>
        <w:t>ст. 228.1, 230, 230.1</w:t>
      </w:r>
      <w:r w:rsidR="008739AC">
        <w:rPr>
          <w:rFonts w:ascii="Times New Roman" w:hAnsi="Times New Roman"/>
          <w:sz w:val="24"/>
        </w:rPr>
        <w:t xml:space="preserve"> УК РФ.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Объективная сторона преступления, предусмотренного </w:t>
      </w:r>
      <w:r w:rsidR="009D4242">
        <w:rPr>
          <w:rFonts w:ascii="Times New Roman" w:hAnsi="Times New Roman"/>
          <w:sz w:val="24"/>
        </w:rPr>
        <w:t>ст. 230</w:t>
      </w:r>
      <w:r w:rsidRPr="008739AC">
        <w:rPr>
          <w:rFonts w:ascii="Times New Roman" w:hAnsi="Times New Roman"/>
          <w:sz w:val="24"/>
        </w:rPr>
        <w:t xml:space="preserve"> УК РФ, заключается в склонении к потреблению наркотических средств или психотропных веществ. Склонение заключается в совершении любых умышленных действий, возбуждающих у других лиц желание на их потребление. Эти действия могут осуществляться в виде уговоров, дачи советов, физического или психического принуждения, обмана и других действий. Преступление будет окончено с момента, когда склоняемое лицо согласилось на употребление наркотических средств или психотропных веществ независимо от того, употребило оно их или нет.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Объективная сторона преступления, предусмотренного </w:t>
      </w:r>
      <w:r w:rsidR="008739AC">
        <w:rPr>
          <w:rFonts w:ascii="Times New Roman" w:hAnsi="Times New Roman"/>
          <w:sz w:val="24"/>
        </w:rPr>
        <w:t>ст. 230</w:t>
      </w:r>
      <w:r w:rsidRPr="008739AC">
        <w:rPr>
          <w:rFonts w:ascii="Times New Roman" w:hAnsi="Times New Roman"/>
          <w:sz w:val="24"/>
        </w:rPr>
        <w:t xml:space="preserve"> УК РФ, заключается в склонении спортсмена к использованию субстанций и методов, запрещенных в спорте. Под склонением следует понимать любые действия, возбуждающие у спортсменов желание на их использование. Эти действия могут осуществляться в виде уговоров, дачи советов, физического или психического принуждения, обмана и других действий. Преступление будет окончено с момента, когда склоняемое лицо согласилось на использование субстанций и методов, запрещенных в спорте, независимо от того, использовало оно их или нет.</w:t>
      </w:r>
    </w:p>
    <w:p w:rsidR="009D4242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Степень общественной опасности деяний, предусмотренных </w:t>
      </w:r>
      <w:r w:rsidR="009D4242">
        <w:rPr>
          <w:rFonts w:ascii="Times New Roman" w:hAnsi="Times New Roman"/>
          <w:sz w:val="24"/>
        </w:rPr>
        <w:t>ст. 228.1, 230, 230.1</w:t>
      </w:r>
      <w:r w:rsidR="009D4242">
        <w:rPr>
          <w:rFonts w:ascii="Times New Roman" w:hAnsi="Times New Roman"/>
          <w:sz w:val="24"/>
        </w:rPr>
        <w:t xml:space="preserve"> </w:t>
      </w:r>
      <w:r w:rsidRPr="008739AC">
        <w:rPr>
          <w:rFonts w:ascii="Times New Roman" w:hAnsi="Times New Roman"/>
          <w:sz w:val="24"/>
        </w:rPr>
        <w:t>УК РФ, повышается, если они совершены в отношении несовершеннолетних, что нашло отражение в квалифицирующих признаках этих преступлений</w:t>
      </w:r>
      <w:r w:rsidR="009D4242">
        <w:rPr>
          <w:rFonts w:ascii="Times New Roman" w:hAnsi="Times New Roman"/>
          <w:sz w:val="24"/>
        </w:rPr>
        <w:t xml:space="preserve">. 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Законодатель не установил минимальный и максимальный возраст потерпевшего по данной категории преступлений. </w:t>
      </w:r>
      <w:r w:rsidR="009D4242">
        <w:rPr>
          <w:rFonts w:ascii="Times New Roman" w:hAnsi="Times New Roman"/>
          <w:sz w:val="24"/>
        </w:rPr>
        <w:t xml:space="preserve">По мнению </w:t>
      </w:r>
      <w:proofErr w:type="gramStart"/>
      <w:r w:rsidR="009D4242">
        <w:rPr>
          <w:rFonts w:ascii="Times New Roman" w:hAnsi="Times New Roman"/>
          <w:sz w:val="24"/>
        </w:rPr>
        <w:t>авторов</w:t>
      </w:r>
      <w:proofErr w:type="gramEnd"/>
      <w:r w:rsidR="009D4242">
        <w:rPr>
          <w:rFonts w:ascii="Times New Roman" w:hAnsi="Times New Roman"/>
          <w:sz w:val="24"/>
        </w:rPr>
        <w:t xml:space="preserve"> следует повысить меру ответственности за эти преступления. И</w:t>
      </w:r>
      <w:r w:rsidRPr="008739AC">
        <w:rPr>
          <w:rFonts w:ascii="Times New Roman" w:hAnsi="Times New Roman"/>
          <w:sz w:val="24"/>
        </w:rPr>
        <w:t xml:space="preserve">сходя из степени общественной опасности следует внести изменения в указанные статьи </w:t>
      </w:r>
      <w:r w:rsidR="009D4242">
        <w:rPr>
          <w:rFonts w:ascii="Times New Roman" w:hAnsi="Times New Roman"/>
          <w:sz w:val="24"/>
        </w:rPr>
        <w:t>УК</w:t>
      </w:r>
      <w:r w:rsidRPr="008739AC">
        <w:rPr>
          <w:rFonts w:ascii="Times New Roman" w:hAnsi="Times New Roman"/>
          <w:sz w:val="24"/>
        </w:rPr>
        <w:t xml:space="preserve"> РФ, где предусмотреть в качестве особо квалифицирующих признаков, совершение деяний в отношении лиц, не достигших 14-летнего возраста</w:t>
      </w:r>
      <w:r w:rsidR="009D4242">
        <w:rPr>
          <w:rFonts w:ascii="Times New Roman" w:hAnsi="Times New Roman"/>
          <w:sz w:val="24"/>
        </w:rPr>
        <w:t xml:space="preserve">, поскольку, </w:t>
      </w:r>
      <w:proofErr w:type="gramStart"/>
      <w:r w:rsidR="009D4242" w:rsidRPr="008739AC">
        <w:rPr>
          <w:rFonts w:ascii="Times New Roman" w:hAnsi="Times New Roman"/>
          <w:sz w:val="24"/>
        </w:rPr>
        <w:t>В</w:t>
      </w:r>
      <w:proofErr w:type="gramEnd"/>
      <w:r w:rsidR="009D4242" w:rsidRPr="008739AC">
        <w:rPr>
          <w:rFonts w:ascii="Times New Roman" w:hAnsi="Times New Roman"/>
          <w:sz w:val="24"/>
        </w:rPr>
        <w:t xml:space="preserve"> диспозиции </w:t>
      </w:r>
      <w:r w:rsidR="009D4242">
        <w:rPr>
          <w:rFonts w:ascii="Times New Roman" w:hAnsi="Times New Roman"/>
          <w:sz w:val="24"/>
        </w:rPr>
        <w:t>ст. 230.1 УК РФ</w:t>
      </w:r>
      <w:r w:rsidR="009D4242" w:rsidRPr="008739AC">
        <w:rPr>
          <w:rFonts w:ascii="Times New Roman" w:hAnsi="Times New Roman"/>
          <w:sz w:val="24"/>
        </w:rPr>
        <w:t xml:space="preserve"> признак </w:t>
      </w:r>
      <w:proofErr w:type="spellStart"/>
      <w:r w:rsidR="009D4242" w:rsidRPr="008739AC">
        <w:rPr>
          <w:rFonts w:ascii="Times New Roman" w:hAnsi="Times New Roman"/>
          <w:sz w:val="24"/>
        </w:rPr>
        <w:t>заведомости</w:t>
      </w:r>
      <w:proofErr w:type="spellEnd"/>
      <w:r w:rsidR="009D4242" w:rsidRPr="008739AC">
        <w:rPr>
          <w:rFonts w:ascii="Times New Roman" w:hAnsi="Times New Roman"/>
          <w:sz w:val="24"/>
        </w:rPr>
        <w:t xml:space="preserve"> несовершеннолетнего спортсмена указан в диспозиции нормы. Однако в преступлениях, предусмотренных </w:t>
      </w:r>
      <w:r w:rsidR="009D4242">
        <w:rPr>
          <w:rFonts w:ascii="Times New Roman" w:hAnsi="Times New Roman"/>
          <w:sz w:val="24"/>
        </w:rPr>
        <w:t>ст. 228.1 и 230 УК РФ</w:t>
      </w:r>
      <w:r w:rsidR="009D4242" w:rsidRPr="008739AC">
        <w:rPr>
          <w:rFonts w:ascii="Times New Roman" w:hAnsi="Times New Roman"/>
          <w:sz w:val="24"/>
        </w:rPr>
        <w:t>, такого указания</w:t>
      </w:r>
      <w:r w:rsidR="009D4242">
        <w:rPr>
          <w:rFonts w:ascii="Times New Roman" w:hAnsi="Times New Roman"/>
          <w:sz w:val="24"/>
        </w:rPr>
        <w:t xml:space="preserve"> нет.</w:t>
      </w:r>
      <w:r w:rsidR="009D4242" w:rsidRPr="008739AC">
        <w:rPr>
          <w:rFonts w:ascii="Times New Roman" w:hAnsi="Times New Roman"/>
          <w:sz w:val="24"/>
        </w:rPr>
        <w:t xml:space="preserve"> </w:t>
      </w:r>
      <w:r w:rsidRPr="008739AC">
        <w:rPr>
          <w:rFonts w:ascii="Times New Roman" w:hAnsi="Times New Roman"/>
          <w:sz w:val="24"/>
        </w:rPr>
        <w:t xml:space="preserve">В целом представляется, что ответственность лиц за совершение преступлений, предусмотренных </w:t>
      </w:r>
      <w:r w:rsidR="009D4242">
        <w:rPr>
          <w:rFonts w:ascii="Times New Roman" w:hAnsi="Times New Roman"/>
          <w:sz w:val="24"/>
        </w:rPr>
        <w:t>ст. 228.1 и 230</w:t>
      </w:r>
      <w:r w:rsidRPr="008739AC">
        <w:rPr>
          <w:rFonts w:ascii="Times New Roman" w:hAnsi="Times New Roman"/>
          <w:sz w:val="24"/>
        </w:rPr>
        <w:t xml:space="preserve"> УК РФ, должна наступать в случае как достоверного, так и предположительного знания возраста несовершеннолетнего.</w:t>
      </w:r>
    </w:p>
    <w:p w:rsidR="00CA2C8C" w:rsidRPr="008739AC" w:rsidRDefault="00CA2C8C" w:rsidP="008739AC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739AC">
        <w:rPr>
          <w:rFonts w:ascii="Times New Roman" w:hAnsi="Times New Roman"/>
          <w:sz w:val="24"/>
        </w:rPr>
        <w:t xml:space="preserve">Проведенный анализ показал, что трудности при расследовании дел о </w:t>
      </w:r>
      <w:r w:rsidRPr="008739AC">
        <w:rPr>
          <w:rFonts w:ascii="Times New Roman" w:hAnsi="Times New Roman"/>
          <w:sz w:val="24"/>
        </w:rPr>
        <w:lastRenderedPageBreak/>
        <w:t xml:space="preserve">квалифицированных видах преступлений, предусмотренных </w:t>
      </w:r>
      <w:r w:rsidR="009D4242">
        <w:rPr>
          <w:rFonts w:ascii="Times New Roman" w:hAnsi="Times New Roman"/>
          <w:sz w:val="24"/>
        </w:rPr>
        <w:t>ст. 228.1, 230, 230.1</w:t>
      </w:r>
      <w:r w:rsidRPr="008739AC">
        <w:rPr>
          <w:rFonts w:ascii="Times New Roman" w:hAnsi="Times New Roman"/>
          <w:sz w:val="24"/>
        </w:rPr>
        <w:t xml:space="preserve"> УК РФ, в первую очередь связаны с определением предмета преступлений. Если практика определения предмета в виде наркотических средств, психотропных веществ и их аналогов в ходе проведения экспертиз не вызывает трудности, то определение субстанции и методов, запрещенных в спорте, ввиду отсутствия практики </w:t>
      </w:r>
      <w:r w:rsidR="009D4242">
        <w:rPr>
          <w:rFonts w:ascii="Times New Roman" w:hAnsi="Times New Roman"/>
          <w:sz w:val="24"/>
        </w:rPr>
        <w:t>трудности вызывает.</w:t>
      </w:r>
      <w:r w:rsidRPr="008739AC">
        <w:rPr>
          <w:rFonts w:ascii="Times New Roman" w:hAnsi="Times New Roman"/>
          <w:sz w:val="24"/>
        </w:rPr>
        <w:t xml:space="preserve"> В ходе анализа</w:t>
      </w:r>
      <w:r w:rsidR="009D4242">
        <w:rPr>
          <w:rFonts w:ascii="Times New Roman" w:hAnsi="Times New Roman"/>
          <w:sz w:val="24"/>
        </w:rPr>
        <w:t xml:space="preserve"> авторы обнаружили</w:t>
      </w:r>
      <w:r w:rsidRPr="008739AC">
        <w:rPr>
          <w:rFonts w:ascii="Times New Roman" w:hAnsi="Times New Roman"/>
          <w:sz w:val="24"/>
        </w:rPr>
        <w:t xml:space="preserve"> пробелы в уголовном законодательстве. </w:t>
      </w:r>
      <w:r w:rsidR="009D4242">
        <w:rPr>
          <w:rFonts w:ascii="Times New Roman" w:hAnsi="Times New Roman"/>
          <w:sz w:val="24"/>
        </w:rPr>
        <w:t xml:space="preserve"> Для устранения этого, по их мнению с</w:t>
      </w:r>
      <w:r w:rsidRPr="008739AC">
        <w:rPr>
          <w:rFonts w:ascii="Times New Roman" w:hAnsi="Times New Roman"/>
          <w:sz w:val="24"/>
        </w:rPr>
        <w:t xml:space="preserve">ледует в качестве особо квалифицирующих признаков рассматриваемых преступлений включить </w:t>
      </w:r>
      <w:proofErr w:type="spellStart"/>
      <w:r w:rsidRPr="008739AC">
        <w:rPr>
          <w:rFonts w:ascii="Times New Roman" w:hAnsi="Times New Roman"/>
          <w:sz w:val="24"/>
        </w:rPr>
        <w:t>следующие:совершение</w:t>
      </w:r>
      <w:proofErr w:type="spellEnd"/>
      <w:r w:rsidRPr="008739AC">
        <w:rPr>
          <w:rFonts w:ascii="Times New Roman" w:hAnsi="Times New Roman"/>
          <w:sz w:val="24"/>
        </w:rPr>
        <w:t xml:space="preserve"> сбыта или пересылки наркотических средств или психотропных веществ, их аналогов, растений, содержащих наркотические средства или психотропные вещества, либо их частей, содержащих такие средства или вещества в отношении лица, не достигшего 14-летнего возраста;</w:t>
      </w:r>
      <w:r w:rsidR="009D4242">
        <w:rPr>
          <w:rFonts w:ascii="Times New Roman" w:hAnsi="Times New Roman"/>
          <w:sz w:val="24"/>
        </w:rPr>
        <w:t xml:space="preserve"> </w:t>
      </w:r>
      <w:r w:rsidRPr="008739AC">
        <w:rPr>
          <w:rFonts w:ascii="Times New Roman" w:hAnsi="Times New Roman"/>
          <w:sz w:val="24"/>
        </w:rPr>
        <w:t>склонение к использованию субстанций и (или) методов, запрещенных в спорте в отношении лица, не достигшего 14-летнего возраста.</w:t>
      </w:r>
    </w:p>
    <w:sectPr w:rsidR="00CA2C8C" w:rsidRPr="008739AC" w:rsidSect="0024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8C"/>
    <w:rsid w:val="008739AC"/>
    <w:rsid w:val="009D4242"/>
    <w:rsid w:val="00CA2C8C"/>
    <w:rsid w:val="00F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D468-FD31-4E38-BCAA-645855E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F908-89BD-40E7-90E4-5E01D214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Ольга Владимировна</dc:creator>
  <cp:keywords/>
  <dc:description/>
  <cp:lastModifiedBy>Кузьмина Ольга Владимировна</cp:lastModifiedBy>
  <cp:revision>3</cp:revision>
  <dcterms:created xsi:type="dcterms:W3CDTF">2017-10-27T11:44:00Z</dcterms:created>
  <dcterms:modified xsi:type="dcterms:W3CDTF">2017-10-30T16:31:00Z</dcterms:modified>
</cp:coreProperties>
</file>