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80" w:rsidRPr="0003342E" w:rsidRDefault="0003342E" w:rsidP="0003342E">
      <w:pPr>
        <w:pStyle w:val="ConsPlusTitle"/>
        <w:spacing w:line="360" w:lineRule="auto"/>
        <w:ind w:firstLine="709"/>
        <w:rPr>
          <w:rFonts w:ascii="Times New Roman" w:hAnsi="Times New Roman" w:cs="Times New Roman"/>
          <w:sz w:val="24"/>
          <w:szCs w:val="24"/>
        </w:rPr>
      </w:pPr>
      <w:r w:rsidRPr="0003342E">
        <w:rPr>
          <w:rFonts w:ascii="Times New Roman" w:hAnsi="Times New Roman" w:cs="Times New Roman"/>
          <w:sz w:val="24"/>
          <w:szCs w:val="24"/>
        </w:rPr>
        <w:t>Шиловская А.Л.</w:t>
      </w:r>
      <w:r w:rsidR="00EB2980" w:rsidRPr="0003342E">
        <w:rPr>
          <w:rFonts w:ascii="Times New Roman" w:hAnsi="Times New Roman" w:cs="Times New Roman"/>
          <w:sz w:val="24"/>
          <w:szCs w:val="24"/>
        </w:rPr>
        <w:t xml:space="preserve"> </w:t>
      </w:r>
      <w:r w:rsidRPr="0003342E">
        <w:rPr>
          <w:rFonts w:ascii="Times New Roman" w:hAnsi="Times New Roman" w:cs="Times New Roman"/>
          <w:sz w:val="24"/>
          <w:szCs w:val="24"/>
        </w:rPr>
        <w:t xml:space="preserve">Семейно-правовая ответственность в рамках алиментных обязательств </w:t>
      </w:r>
      <w:r w:rsidR="00EB2980" w:rsidRPr="0003342E">
        <w:rPr>
          <w:rFonts w:ascii="Times New Roman" w:hAnsi="Times New Roman" w:cs="Times New Roman"/>
          <w:sz w:val="24"/>
          <w:szCs w:val="24"/>
        </w:rPr>
        <w:t xml:space="preserve">// </w:t>
      </w:r>
      <w:r w:rsidRPr="0003342E">
        <w:rPr>
          <w:rFonts w:ascii="Times New Roman" w:hAnsi="Times New Roman" w:cs="Times New Roman"/>
          <w:sz w:val="24"/>
          <w:szCs w:val="24"/>
        </w:rPr>
        <w:t xml:space="preserve">Современное </w:t>
      </w:r>
      <w:proofErr w:type="gramStart"/>
      <w:r w:rsidRPr="0003342E">
        <w:rPr>
          <w:rFonts w:ascii="Times New Roman" w:hAnsi="Times New Roman" w:cs="Times New Roman"/>
          <w:sz w:val="24"/>
          <w:szCs w:val="24"/>
        </w:rPr>
        <w:t>право</w:t>
      </w:r>
      <w:r w:rsidR="00EB2980" w:rsidRPr="0003342E">
        <w:rPr>
          <w:rFonts w:ascii="Times New Roman" w:hAnsi="Times New Roman" w:cs="Times New Roman"/>
          <w:sz w:val="24"/>
          <w:szCs w:val="24"/>
        </w:rPr>
        <w:t>.-</w:t>
      </w:r>
      <w:proofErr w:type="gramEnd"/>
      <w:r w:rsidR="00EB2980" w:rsidRPr="0003342E">
        <w:rPr>
          <w:rFonts w:ascii="Times New Roman" w:hAnsi="Times New Roman" w:cs="Times New Roman"/>
          <w:sz w:val="24"/>
          <w:szCs w:val="24"/>
        </w:rPr>
        <w:t>2017.-№</w:t>
      </w:r>
      <w:r w:rsidRPr="0003342E">
        <w:rPr>
          <w:rFonts w:ascii="Times New Roman" w:hAnsi="Times New Roman" w:cs="Times New Roman"/>
          <w:sz w:val="24"/>
          <w:szCs w:val="24"/>
        </w:rPr>
        <w:t>6</w:t>
      </w:r>
      <w:r w:rsidR="00EB2980" w:rsidRPr="0003342E">
        <w:rPr>
          <w:rFonts w:ascii="Times New Roman" w:hAnsi="Times New Roman" w:cs="Times New Roman"/>
          <w:sz w:val="24"/>
          <w:szCs w:val="24"/>
        </w:rPr>
        <w:t xml:space="preserve">. </w:t>
      </w:r>
      <w:proofErr w:type="spellStart"/>
      <w:r w:rsidR="00EB2980" w:rsidRPr="0003342E">
        <w:rPr>
          <w:rFonts w:ascii="Times New Roman" w:hAnsi="Times New Roman" w:cs="Times New Roman"/>
          <w:sz w:val="24"/>
          <w:szCs w:val="24"/>
        </w:rPr>
        <w:t>КонсультантПлюс</w:t>
      </w:r>
      <w:proofErr w:type="spellEnd"/>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Рассматриваются особенности ответственности родителей за неисполнение или ненадлежащее исполнение обязательств по содержанию несовершеннолетних детей. Целью исследования является анализ последствий, возникающих при неисполнении и ненадлежащем исполнении алиментных обязательств. Отмечается, что для родителей эти последствия носят не только семейно-правовой, но и иной отраслевой характер и выражаются в применении мер гражданско-правовой, административной и уголовной ответственности. Автор делает выводы относительно совершенствования института семейно-правовой ответственности в рамках алиментных обязательств.</w:t>
      </w:r>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Ключевые слова: алиментные обязательства, ответственность за неисполнение обязательств, несовершеннолетние дети, лишение родительских прав.</w:t>
      </w:r>
    </w:p>
    <w:p w:rsidR="0003342E" w:rsidRPr="0003342E" w:rsidRDefault="0003342E" w:rsidP="0003342E">
      <w:pPr>
        <w:pStyle w:val="ConsPlusNormal"/>
        <w:spacing w:line="360" w:lineRule="auto"/>
        <w:ind w:firstLine="709"/>
        <w:rPr>
          <w:rFonts w:ascii="Times New Roman" w:hAnsi="Times New Roman"/>
          <w:sz w:val="24"/>
        </w:rPr>
      </w:pPr>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Негативные последствия уклонения родителей от исполнения своих алиментных обязательств не ограничиваются рамками распавшихся семей с несовершеннолетними детьми, а имеют общегосударственный масштаб, так как отсутствие у значительной части подрастающего поколения средств, необходимых для физического, интеллектуального, нравственного развития, отрицательно сказывается на экономическом и духовном потенциале государства и общества.</w:t>
      </w:r>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За нарушение алиментных обязательств законодательством установлены различные меры ответственности, напрямую зависящие от степени тяжести правонарушения</w:t>
      </w:r>
      <w:r w:rsidR="00AD2F30">
        <w:rPr>
          <w:rFonts w:ascii="Times New Roman" w:hAnsi="Times New Roman"/>
          <w:sz w:val="24"/>
        </w:rPr>
        <w:t xml:space="preserve">: </w:t>
      </w:r>
      <w:r w:rsidRPr="0003342E">
        <w:rPr>
          <w:rFonts w:ascii="Times New Roman" w:hAnsi="Times New Roman"/>
          <w:sz w:val="24"/>
        </w:rPr>
        <w:t xml:space="preserve">меры семейно-правовой ответственности, подразделяемые на меры личного неимущественного характера (лишение родительских прав) и меры имущественного характера (лишение права на получение от ребенка содержания); меры гражданско-правовой ответственности, которые подразделяются на меры, предусмотренные Семейным </w:t>
      </w:r>
      <w:r w:rsidR="009A3283">
        <w:rPr>
          <w:rFonts w:ascii="Times New Roman" w:hAnsi="Times New Roman"/>
          <w:sz w:val="24"/>
        </w:rPr>
        <w:t>кодексом</w:t>
      </w:r>
      <w:r w:rsidRPr="0003342E">
        <w:rPr>
          <w:rFonts w:ascii="Times New Roman" w:hAnsi="Times New Roman"/>
          <w:sz w:val="24"/>
        </w:rPr>
        <w:t xml:space="preserve"> РФ (неустойка и убытки, подлежащие взысканию при несвоевременной уплате алиментов, а также взыскание с родителей, уклоняющихся от уплаты алиментов, сумм, выплачиваемых на ребенка в период розыска родителя, уклонявшегося от уплаты алиментов), и меры, предусмотренные Гражданским кодексом РФ (лишение права на наследство или отстранение родителей от наследования по закону после детей, в отношении которых они были в судебном порядке лишены родительских прав и не восстановлены в этих правах или злостно уклонялись от содержания ребенка) (</w:t>
      </w:r>
      <w:r w:rsidR="00AD2F30">
        <w:rPr>
          <w:rFonts w:ascii="Times New Roman" w:hAnsi="Times New Roman"/>
          <w:sz w:val="24"/>
        </w:rPr>
        <w:t xml:space="preserve">п. 1 </w:t>
      </w:r>
      <w:proofErr w:type="spellStart"/>
      <w:r w:rsidR="00AD2F30">
        <w:rPr>
          <w:rFonts w:ascii="Times New Roman" w:hAnsi="Times New Roman"/>
          <w:sz w:val="24"/>
        </w:rPr>
        <w:t>ст</w:t>
      </w:r>
      <w:proofErr w:type="spellEnd"/>
      <w:r w:rsidR="00AD2F30">
        <w:rPr>
          <w:rFonts w:ascii="Times New Roman" w:hAnsi="Times New Roman"/>
          <w:sz w:val="24"/>
        </w:rPr>
        <w:t xml:space="preserve"> 1117</w:t>
      </w:r>
      <w:r w:rsidRPr="0003342E">
        <w:rPr>
          <w:rFonts w:ascii="Times New Roman" w:hAnsi="Times New Roman"/>
          <w:sz w:val="24"/>
        </w:rPr>
        <w:t xml:space="preserve"> ГК РФ).</w:t>
      </w:r>
      <w:r w:rsidR="00AD2F30">
        <w:rPr>
          <w:rFonts w:ascii="Times New Roman" w:hAnsi="Times New Roman"/>
          <w:sz w:val="24"/>
        </w:rPr>
        <w:t xml:space="preserve"> Н</w:t>
      </w:r>
      <w:r w:rsidRPr="0003342E">
        <w:rPr>
          <w:rFonts w:ascii="Times New Roman" w:hAnsi="Times New Roman"/>
          <w:sz w:val="24"/>
        </w:rPr>
        <w:t>и одна из этих мер ответственности не освобождает от уплаты алиментов.</w:t>
      </w:r>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 xml:space="preserve">Особенность ответственности родителей за неисполнение или ненадлежащее </w:t>
      </w:r>
      <w:r w:rsidRPr="0003342E">
        <w:rPr>
          <w:rFonts w:ascii="Times New Roman" w:hAnsi="Times New Roman"/>
          <w:sz w:val="24"/>
        </w:rPr>
        <w:lastRenderedPageBreak/>
        <w:t>исполнение обязательств по содержанию несовершеннолетних детей в том, что она носит межотраслевой, комплексный характер, так как неисполнение или ненадлежащее исполнение алиментных обязательств, будучи семейным правонарушением, порождает последствия не только семейно-правовой, но и иной отраслевой принадлежности в виде применения мер гражданско-правовой, административной и уголовной ответственности. Неисполнение родителем обязанностей по содержанию несовершеннолетнего ребенка влечет нарушение не только имущественных, но и личных неимущественных прав: во-первых, права ребенка на получение содержания; во-вторых, личного неимущественного права родителя или другого лица, на попечении которого находится ребенок, на уважение личной и семейной жизни, что, как правило, влечет нравственные страдания: порождает чувства обиды, унижения и переживания по поводу недостаточной материальной обеспеченности ребенка. При этом моральный вред причиняется и ребенку, если он достиг возраста, в котором способен осознавать материальные лишения как следствие уклонения его родителя от уплаты алиментов и испытывать связанные с этим чувства горечи и обиды.</w:t>
      </w:r>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 xml:space="preserve">Основания прекращения алиментных обязательств содержатся в </w:t>
      </w:r>
      <w:r w:rsidR="00985B30">
        <w:rPr>
          <w:rFonts w:ascii="Times New Roman" w:hAnsi="Times New Roman"/>
          <w:sz w:val="24"/>
        </w:rPr>
        <w:t>ст. 120</w:t>
      </w:r>
      <w:r w:rsidRPr="0003342E">
        <w:rPr>
          <w:rFonts w:ascii="Times New Roman" w:hAnsi="Times New Roman"/>
          <w:sz w:val="24"/>
        </w:rPr>
        <w:t xml:space="preserve"> СК РФ. Прекращение алиментных обязательств влечет прекращение удержания алиментов из заработка должника. Согласно </w:t>
      </w:r>
      <w:r w:rsidR="00985B30">
        <w:rPr>
          <w:rFonts w:ascii="Times New Roman" w:hAnsi="Times New Roman"/>
          <w:sz w:val="24"/>
        </w:rPr>
        <w:t>п. 1 ст. 120</w:t>
      </w:r>
      <w:r w:rsidRPr="0003342E">
        <w:rPr>
          <w:rFonts w:ascii="Times New Roman" w:hAnsi="Times New Roman"/>
          <w:sz w:val="24"/>
        </w:rPr>
        <w:t xml:space="preserve"> СК РФ если алиментные обязательства были установлены соглашением об их уплате, эти обязательства прекращаются: в случае смерти одной из сторон соглашения; при истечении срока действия соглашения; по другим основаниям, предусмотренным этим соглашением.</w:t>
      </w:r>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 xml:space="preserve">Вопрос о прекращении уплаты алиментов на усыновленного ребенка решается судом по просьбе родителя, обязанного уплачивать алименты, по правилам </w:t>
      </w:r>
      <w:r w:rsidR="00985B30">
        <w:rPr>
          <w:rFonts w:ascii="Times New Roman" w:hAnsi="Times New Roman"/>
          <w:sz w:val="24"/>
        </w:rPr>
        <w:t>ст. 440</w:t>
      </w:r>
      <w:r w:rsidRPr="0003342E">
        <w:rPr>
          <w:rFonts w:ascii="Times New Roman" w:hAnsi="Times New Roman"/>
          <w:sz w:val="24"/>
        </w:rPr>
        <w:t xml:space="preserve"> Гражданского процессуального кодекса РФ, предусматривающей порядок прекращения исполнительного производства, поскольку вступившее в законную силу решение суда об усыновлении является безусловным основанием к прекращению выплаты алиментов.</w:t>
      </w:r>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 xml:space="preserve">Вместе с тем следует иметь в виду, что решение суда об усыновлении не освобождает родителя, с которого в судебном порядке взыскивались алименты, от дальнейшей их уплаты, если в соответствии с </w:t>
      </w:r>
      <w:r w:rsidR="00985B30">
        <w:rPr>
          <w:rFonts w:ascii="Times New Roman" w:hAnsi="Times New Roman"/>
          <w:sz w:val="24"/>
        </w:rPr>
        <w:t>п. 3 ст. 137</w:t>
      </w:r>
      <w:r w:rsidRPr="0003342E">
        <w:rPr>
          <w:rFonts w:ascii="Times New Roman" w:hAnsi="Times New Roman"/>
          <w:sz w:val="24"/>
        </w:rPr>
        <w:t xml:space="preserve"> СК РФ при усыновлении ребенка за этим родителем были сохранены личные неимущественные и имущественные права и обязанности по отношению к ребенку (т.е. за матерью, если усыновитель - мужчина, или за отцом, если усыновитель - женщина).</w:t>
      </w:r>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 xml:space="preserve">Если работник уплачивает алименты на ребенка по решению суда, их удержание прекращается по следующим причинам: ребенок достиг совершеннолетия; ребенок приобрел полную дееспособность до достижения 18 лет; ребенок усыновлен (удочерен); </w:t>
      </w:r>
      <w:r w:rsidRPr="0003342E">
        <w:rPr>
          <w:rFonts w:ascii="Times New Roman" w:hAnsi="Times New Roman"/>
          <w:sz w:val="24"/>
        </w:rPr>
        <w:lastRenderedPageBreak/>
        <w:t>умер либо родитель, выплачивающий алименты, либо ребенок, на которого они выплачивались.</w:t>
      </w:r>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Алиментные обязательства на ребенка, возникшие на основании судебного решения, прекращаются при достижении ребенком возраста 18 лет, т.е. со дня, когда ребенку исполнилось 18 лет, алименты больше не удерживаются. Основанием прекращения выплаты алиментов может явиться восстановление трудоспособности совершеннолетнего лица, получавшего алименты, либо изменение материального положения получателя или плательщика алиментов. Нужно обратить также внимание на то, что, отказавшись от алиментов, человек не лишается прав в дальнейшем потребовать их выплаты. Но для этого у него должны появиться на то основания. Алименты на ребенка могут быть повторно взысканы в любой момент до достижения им совершеннолетия.</w:t>
      </w:r>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Вопрос о прекращении получения алиментов решается судом в каждом конкретном случае. Суд рассматривает материальное и семейное положение и другие заслуживающие внимания факторы. Для прекращения алиментного обязательства по вышеназванным основаниям не требуется судебного разбирательства.</w:t>
      </w:r>
    </w:p>
    <w:p w:rsidR="00E81488" w:rsidRPr="0003342E" w:rsidRDefault="00E81488" w:rsidP="0003342E">
      <w:pPr>
        <w:pStyle w:val="ConsPlusNormal"/>
        <w:spacing w:line="360" w:lineRule="auto"/>
        <w:ind w:firstLine="709"/>
        <w:rPr>
          <w:rFonts w:ascii="Times New Roman" w:hAnsi="Times New Roman"/>
          <w:sz w:val="24"/>
        </w:rPr>
      </w:pPr>
      <w:r w:rsidRPr="0003342E">
        <w:rPr>
          <w:rFonts w:ascii="Times New Roman" w:hAnsi="Times New Roman"/>
          <w:sz w:val="24"/>
        </w:rPr>
        <w:t xml:space="preserve">На основании вышесказанного </w:t>
      </w:r>
      <w:r w:rsidR="00985B30">
        <w:rPr>
          <w:rFonts w:ascii="Times New Roman" w:hAnsi="Times New Roman"/>
          <w:sz w:val="24"/>
        </w:rPr>
        <w:t>автор делает следующие выводы: с</w:t>
      </w:r>
      <w:r w:rsidRPr="0003342E">
        <w:rPr>
          <w:rFonts w:ascii="Times New Roman" w:hAnsi="Times New Roman"/>
          <w:sz w:val="24"/>
        </w:rPr>
        <w:t>овременное российское законодательство логически продолжило и обобщило традиции в сфере регулирования алиментных обязательств родителей и детей</w:t>
      </w:r>
      <w:r w:rsidR="00985B30">
        <w:rPr>
          <w:rFonts w:ascii="Times New Roman" w:hAnsi="Times New Roman"/>
          <w:sz w:val="24"/>
        </w:rPr>
        <w:t>; а</w:t>
      </w:r>
      <w:r w:rsidRPr="0003342E">
        <w:rPr>
          <w:rFonts w:ascii="Times New Roman" w:hAnsi="Times New Roman"/>
          <w:sz w:val="24"/>
        </w:rPr>
        <w:t>лиментные обязательства родителей и детей являются взаимными. Родители должны содержать своих несовершеннолетних и совершеннолетних нетрудоспособных, нуждающихся в помощи детей. Совершеннолетние трудоспособные дети обязаны предоставлять содержание нетрудоспособным нуждающимся родителям</w:t>
      </w:r>
      <w:r w:rsidR="00985B30">
        <w:rPr>
          <w:rFonts w:ascii="Times New Roman" w:hAnsi="Times New Roman"/>
          <w:sz w:val="24"/>
        </w:rPr>
        <w:t>; со</w:t>
      </w:r>
      <w:r w:rsidRPr="0003342E">
        <w:rPr>
          <w:rFonts w:ascii="Times New Roman" w:hAnsi="Times New Roman"/>
          <w:sz w:val="24"/>
        </w:rPr>
        <w:t xml:space="preserve">временным российским законодательством установлено правило, согласно которому в случае </w:t>
      </w:r>
      <w:proofErr w:type="spellStart"/>
      <w:r w:rsidRPr="0003342E">
        <w:rPr>
          <w:rFonts w:ascii="Times New Roman" w:hAnsi="Times New Roman"/>
          <w:sz w:val="24"/>
        </w:rPr>
        <w:t>непредоставления</w:t>
      </w:r>
      <w:proofErr w:type="spellEnd"/>
      <w:r w:rsidRPr="0003342E">
        <w:rPr>
          <w:rFonts w:ascii="Times New Roman" w:hAnsi="Times New Roman"/>
          <w:sz w:val="24"/>
        </w:rPr>
        <w:t xml:space="preserve"> родителями своим несовершеннолетним детям алиментов алименты с родителей взыскиваются в судебном порядке. То же самое предусмотрено по отношению к детям, не выплачивающим алименты своим </w:t>
      </w:r>
      <w:proofErr w:type="gramStart"/>
      <w:r w:rsidRPr="0003342E">
        <w:rPr>
          <w:rFonts w:ascii="Times New Roman" w:hAnsi="Times New Roman"/>
          <w:sz w:val="24"/>
        </w:rPr>
        <w:t>родителям.</w:t>
      </w:r>
      <w:r w:rsidR="00985B30">
        <w:rPr>
          <w:rFonts w:ascii="Times New Roman" w:hAnsi="Times New Roman"/>
          <w:sz w:val="24"/>
        </w:rPr>
        <w:t>;</w:t>
      </w:r>
      <w:proofErr w:type="gramEnd"/>
      <w:r w:rsidR="00985B30">
        <w:rPr>
          <w:rFonts w:ascii="Times New Roman" w:hAnsi="Times New Roman"/>
          <w:sz w:val="24"/>
        </w:rPr>
        <w:t xml:space="preserve"> н</w:t>
      </w:r>
      <w:r w:rsidRPr="0003342E">
        <w:rPr>
          <w:rFonts w:ascii="Times New Roman" w:hAnsi="Times New Roman"/>
          <w:sz w:val="24"/>
        </w:rPr>
        <w:t>еобходимо дальнейшее исследование и развитие норм об ответственности за уклонение от исполнения алиментных обязательств</w:t>
      </w:r>
      <w:r w:rsidR="00985B30">
        <w:rPr>
          <w:rFonts w:ascii="Times New Roman" w:hAnsi="Times New Roman"/>
          <w:sz w:val="24"/>
        </w:rPr>
        <w:t>; т</w:t>
      </w:r>
      <w:r w:rsidRPr="0003342E">
        <w:rPr>
          <w:rFonts w:ascii="Times New Roman" w:hAnsi="Times New Roman"/>
          <w:sz w:val="24"/>
        </w:rPr>
        <w:t>ребуется разработка соглашений о содержании несовершеннолетнего ребенка отдельно проживающим родителем и соглашений о порядке участия такого родителя в воспитании ребенка.</w:t>
      </w:r>
    </w:p>
    <w:p w:rsidR="00E81488" w:rsidRPr="0003342E" w:rsidRDefault="00985B30" w:rsidP="0003342E">
      <w:pPr>
        <w:pStyle w:val="ConsPlusNormal"/>
        <w:spacing w:line="360" w:lineRule="auto"/>
        <w:ind w:firstLine="709"/>
        <w:rPr>
          <w:rFonts w:ascii="Times New Roman" w:hAnsi="Times New Roman"/>
          <w:sz w:val="24"/>
        </w:rPr>
      </w:pPr>
      <w:r>
        <w:rPr>
          <w:rFonts w:ascii="Times New Roman" w:hAnsi="Times New Roman"/>
          <w:sz w:val="24"/>
        </w:rPr>
        <w:t>Представлен список литературы 5 наименований.</w:t>
      </w:r>
      <w:bookmarkStart w:id="0" w:name="_GoBack"/>
      <w:bookmarkEnd w:id="0"/>
    </w:p>
    <w:sectPr w:rsidR="00E81488" w:rsidRPr="0003342E" w:rsidSect="00B14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88"/>
    <w:rsid w:val="0003342E"/>
    <w:rsid w:val="008B2A64"/>
    <w:rsid w:val="00925278"/>
    <w:rsid w:val="00985B30"/>
    <w:rsid w:val="009A3283"/>
    <w:rsid w:val="00AD2F30"/>
    <w:rsid w:val="00E81488"/>
    <w:rsid w:val="00EB2980"/>
    <w:rsid w:val="00F5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77E51-3E15-4D2E-AADD-FBC9428C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4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148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РГБМ</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Ольга Владимировна</dc:creator>
  <cp:keywords/>
  <dc:description/>
  <cp:lastModifiedBy>Кузьмина Ольга Владимировна</cp:lastModifiedBy>
  <cp:revision>8</cp:revision>
  <dcterms:created xsi:type="dcterms:W3CDTF">2017-10-27T11:00:00Z</dcterms:created>
  <dcterms:modified xsi:type="dcterms:W3CDTF">2017-11-28T14:57:00Z</dcterms:modified>
</cp:coreProperties>
</file>