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D9" w:rsidRPr="000A40D9" w:rsidRDefault="000A40D9" w:rsidP="000A40D9">
      <w:pPr>
        <w:pStyle w:val="ConsPlusTitle"/>
        <w:spacing w:line="360" w:lineRule="auto"/>
        <w:ind w:firstLine="709"/>
        <w:rPr>
          <w:rFonts w:ascii="Times New Roman" w:hAnsi="Times New Roman"/>
          <w:sz w:val="24"/>
          <w:szCs w:val="24"/>
        </w:rPr>
      </w:pPr>
      <w:r>
        <w:rPr>
          <w:rFonts w:ascii="Times New Roman" w:hAnsi="Times New Roman"/>
          <w:sz w:val="24"/>
          <w:szCs w:val="24"/>
        </w:rPr>
        <w:t>Кобзева С.В.</w:t>
      </w:r>
      <w:r w:rsidRPr="000A40D9">
        <w:rPr>
          <w:rFonts w:ascii="Times New Roman" w:hAnsi="Times New Roman"/>
          <w:sz w:val="24"/>
          <w:szCs w:val="24"/>
        </w:rPr>
        <w:t xml:space="preserve"> </w:t>
      </w:r>
      <w:r w:rsidRPr="000A40D9">
        <w:rPr>
          <w:rFonts w:ascii="Times New Roman" w:hAnsi="Times New Roman"/>
          <w:sz w:val="24"/>
          <w:szCs w:val="24"/>
        </w:rPr>
        <w:t xml:space="preserve">Защита прав несовершеннолетних от угроз в сети Интернет </w:t>
      </w:r>
      <w:r w:rsidRPr="000A40D9">
        <w:rPr>
          <w:rFonts w:ascii="Times New Roman" w:hAnsi="Times New Roman"/>
          <w:sz w:val="24"/>
          <w:szCs w:val="24"/>
        </w:rPr>
        <w:t xml:space="preserve">// </w:t>
      </w:r>
      <w:r>
        <w:rPr>
          <w:rFonts w:ascii="Times New Roman" w:hAnsi="Times New Roman"/>
          <w:sz w:val="24"/>
          <w:szCs w:val="24"/>
        </w:rPr>
        <w:t xml:space="preserve">Информационное </w:t>
      </w:r>
      <w:proofErr w:type="gramStart"/>
      <w:r>
        <w:rPr>
          <w:rFonts w:ascii="Times New Roman" w:hAnsi="Times New Roman"/>
          <w:sz w:val="24"/>
          <w:szCs w:val="24"/>
        </w:rPr>
        <w:t>право</w:t>
      </w:r>
      <w:r w:rsidRPr="000A40D9">
        <w:rPr>
          <w:rFonts w:ascii="Times New Roman" w:hAnsi="Times New Roman"/>
          <w:sz w:val="24"/>
          <w:szCs w:val="24"/>
        </w:rPr>
        <w:t>.-</w:t>
      </w:r>
      <w:proofErr w:type="gramEnd"/>
      <w:r w:rsidRPr="000A40D9">
        <w:rPr>
          <w:rFonts w:ascii="Times New Roman" w:hAnsi="Times New Roman"/>
          <w:sz w:val="24"/>
          <w:szCs w:val="24"/>
        </w:rPr>
        <w:t>2017.-№</w:t>
      </w:r>
      <w:r>
        <w:rPr>
          <w:rFonts w:ascii="Times New Roman" w:hAnsi="Times New Roman"/>
          <w:sz w:val="24"/>
          <w:szCs w:val="24"/>
        </w:rPr>
        <w:t>2</w:t>
      </w:r>
      <w:r w:rsidRPr="000A40D9">
        <w:rPr>
          <w:rFonts w:ascii="Times New Roman" w:hAnsi="Times New Roman"/>
          <w:sz w:val="24"/>
          <w:szCs w:val="24"/>
        </w:rPr>
        <w:t xml:space="preserve">. </w:t>
      </w:r>
      <w:proofErr w:type="spellStart"/>
      <w:r w:rsidRPr="000A40D9">
        <w:rPr>
          <w:rFonts w:ascii="Times New Roman" w:hAnsi="Times New Roman"/>
          <w:sz w:val="24"/>
          <w:szCs w:val="24"/>
        </w:rPr>
        <w:t>КонсультантПлюс</w:t>
      </w:r>
      <w:proofErr w:type="spellEnd"/>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Данная статья посвящена одной из наиболее актуальных проблем современной общественной науки - защите несовершеннолетних от интернет-угроз в России и в мире. В последние годы в России произошли серьезные политические и юридические реформы, позволившие существенно увеличить уровень защиты прав детей в сети Интернет. В связи с этим становится актуальным более глубокий анализ положения, которое занимает наша страна в мировом информационном пространстве, международной политике и международном законодательстве об Интернете.</w:t>
      </w:r>
      <w:r w:rsidR="000A40D9">
        <w:rPr>
          <w:rFonts w:ascii="Times New Roman" w:hAnsi="Times New Roman"/>
          <w:sz w:val="24"/>
        </w:rPr>
        <w:t xml:space="preserve"> </w:t>
      </w:r>
      <w:r w:rsidRPr="000A40D9">
        <w:rPr>
          <w:rFonts w:ascii="Times New Roman" w:hAnsi="Times New Roman"/>
          <w:sz w:val="24"/>
        </w:rPr>
        <w:t>Исследование основывается на сравнительном анализе данных российского и международного законодательства.</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В России система защиты несовершеннолетних от агрессивного интернет-контента требует усовершенствования. В связи с этим актуальным является принятие следующих общественно-политических мер: создание безопасного интернет-пространства для детей; просветительская деятельность и реклама, направленная на повышение уровня осознания проблемы агрессивного контента в зоне Рунета в органах государственной власти, интернет-сообществе, гражданском обществе; образовательная деятельность, направленная на повышение культуры пользования Интернетом.</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Ключевые слова: Интернет, интернет-пространство, интернет-сообщество, гражданское общество, интернет-контент, информация, коммуникация, интернет-угрозы, </w:t>
      </w:r>
      <w:proofErr w:type="spellStart"/>
      <w:r w:rsidRPr="000A40D9">
        <w:rPr>
          <w:rFonts w:ascii="Times New Roman" w:hAnsi="Times New Roman"/>
          <w:sz w:val="24"/>
        </w:rPr>
        <w:t>киберпреступность</w:t>
      </w:r>
      <w:proofErr w:type="spellEnd"/>
      <w:r w:rsidRPr="000A40D9">
        <w:rPr>
          <w:rFonts w:ascii="Times New Roman" w:hAnsi="Times New Roman"/>
          <w:sz w:val="24"/>
        </w:rPr>
        <w:t xml:space="preserve">, </w:t>
      </w:r>
      <w:proofErr w:type="spellStart"/>
      <w:r w:rsidRPr="000A40D9">
        <w:rPr>
          <w:rFonts w:ascii="Times New Roman" w:hAnsi="Times New Roman"/>
          <w:sz w:val="24"/>
        </w:rPr>
        <w:t>кибергруминг</w:t>
      </w:r>
      <w:proofErr w:type="spellEnd"/>
      <w:r w:rsidRPr="000A40D9">
        <w:rPr>
          <w:rFonts w:ascii="Times New Roman" w:hAnsi="Times New Roman"/>
          <w:sz w:val="24"/>
        </w:rPr>
        <w:t xml:space="preserve">, </w:t>
      </w:r>
      <w:proofErr w:type="spellStart"/>
      <w:r w:rsidRPr="000A40D9">
        <w:rPr>
          <w:rFonts w:ascii="Times New Roman" w:hAnsi="Times New Roman"/>
          <w:sz w:val="24"/>
        </w:rPr>
        <w:t>кибербуллинг</w:t>
      </w:r>
      <w:proofErr w:type="spellEnd"/>
      <w:r w:rsidRPr="000A40D9">
        <w:rPr>
          <w:rFonts w:ascii="Times New Roman" w:hAnsi="Times New Roman"/>
          <w:sz w:val="24"/>
        </w:rPr>
        <w:t xml:space="preserve">, </w:t>
      </w:r>
      <w:proofErr w:type="spellStart"/>
      <w:r w:rsidRPr="000A40D9">
        <w:rPr>
          <w:rFonts w:ascii="Times New Roman" w:hAnsi="Times New Roman"/>
          <w:sz w:val="24"/>
        </w:rPr>
        <w:t>киберсталкинг</w:t>
      </w:r>
      <w:proofErr w:type="spellEnd"/>
      <w:r w:rsidRPr="000A40D9">
        <w:rPr>
          <w:rFonts w:ascii="Times New Roman" w:hAnsi="Times New Roman"/>
          <w:sz w:val="24"/>
        </w:rPr>
        <w:t>, законодательство, закон, право, информационная политика, дети.</w:t>
      </w:r>
    </w:p>
    <w:p w:rsidR="000A40D9" w:rsidRDefault="000A40D9" w:rsidP="000A40D9">
      <w:pPr>
        <w:pStyle w:val="ConsPlusNormal"/>
        <w:spacing w:line="360" w:lineRule="auto"/>
        <w:ind w:firstLine="709"/>
        <w:rPr>
          <w:rFonts w:ascii="Times New Roman" w:hAnsi="Times New Roman"/>
          <w:sz w:val="24"/>
        </w:rPr>
      </w:pPr>
    </w:p>
    <w:p w:rsid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Российские дети в среднем начинают выходить в Интернет в 6 - 7 лет. По данным Фонда Развития Интернет, в последние 6 лет детская интернет-аудитория достигла своего максимума</w:t>
      </w:r>
      <w:r w:rsidR="000A40D9">
        <w:rPr>
          <w:rFonts w:ascii="Times New Roman" w:hAnsi="Times New Roman"/>
          <w:sz w:val="24"/>
        </w:rPr>
        <w:t>.</w:t>
      </w:r>
      <w:r w:rsidRPr="000A40D9">
        <w:rPr>
          <w:rFonts w:ascii="Times New Roman" w:hAnsi="Times New Roman"/>
          <w:sz w:val="24"/>
        </w:rPr>
        <w:t xml:space="preserve"> Согласно исследованию "Растим детей в эпоху Интернета", в России постоянно пользуются Интернетом</w:t>
      </w:r>
      <w:r w:rsidR="000A40D9">
        <w:rPr>
          <w:rFonts w:ascii="Times New Roman" w:hAnsi="Times New Roman"/>
          <w:sz w:val="24"/>
        </w:rPr>
        <w:t xml:space="preserve"> </w:t>
      </w:r>
      <w:r w:rsidRPr="000A40D9">
        <w:rPr>
          <w:rFonts w:ascii="Times New Roman" w:hAnsi="Times New Roman"/>
          <w:sz w:val="24"/>
        </w:rPr>
        <w:t>56% детей (по этому показателю Россия обгоняет США и Европу).</w:t>
      </w:r>
      <w:r w:rsidR="000A40D9">
        <w:rPr>
          <w:rFonts w:ascii="Times New Roman" w:hAnsi="Times New Roman"/>
          <w:sz w:val="24"/>
        </w:rPr>
        <w:t xml:space="preserve"> </w:t>
      </w:r>
      <w:r w:rsidRPr="000A40D9">
        <w:rPr>
          <w:rFonts w:ascii="Times New Roman" w:hAnsi="Times New Roman"/>
          <w:sz w:val="24"/>
        </w:rPr>
        <w:t xml:space="preserve">Анализ интернет-угроз, проведенный "Лабораторией Касперского", показал, что Россия, Индия и Китай лидируют по доле пользователей, столкнувшихся с потенциально опасным контентом: в России каждый шестой пользователь модуля "Родительский контроль" сталкивался с </w:t>
      </w:r>
      <w:proofErr w:type="spellStart"/>
      <w:r w:rsidRPr="000A40D9">
        <w:rPr>
          <w:rFonts w:ascii="Times New Roman" w:hAnsi="Times New Roman"/>
          <w:sz w:val="24"/>
        </w:rPr>
        <w:t>порносайтами</w:t>
      </w:r>
      <w:proofErr w:type="spellEnd"/>
      <w:r w:rsidRPr="000A40D9">
        <w:rPr>
          <w:rFonts w:ascii="Times New Roman" w:hAnsi="Times New Roman"/>
          <w:sz w:val="24"/>
        </w:rPr>
        <w:t>, четверть пользователей - с сайтами, посвященными азартным играм. Исследование 2014 года выявило, что 16% детей, хотя бы раз столкнувшихся с опасным контентом, были из России</w:t>
      </w:r>
      <w:r w:rsidR="000A40D9">
        <w:rPr>
          <w:rFonts w:ascii="Times New Roman" w:hAnsi="Times New Roman"/>
          <w:sz w:val="24"/>
        </w:rPr>
        <w:t xml:space="preserve">. </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Возможности родителей контролировать интернет-активность детей в России и информировать их о безопасном использовании Интернета, интернет-угрозах и средствах защиты от них ограничены из-за специфической ситуации практически двукратного по </w:t>
      </w:r>
      <w:r w:rsidRPr="000A40D9">
        <w:rPr>
          <w:rFonts w:ascii="Times New Roman" w:hAnsi="Times New Roman"/>
          <w:sz w:val="24"/>
        </w:rPr>
        <w:lastRenderedPageBreak/>
        <w:t xml:space="preserve">сравнению со странами Евросоюза разрыва между интернет-активностью родителей и детей. Ситуацию усугубляет духовно-нравственное и материальное положение российских детей: по оценкам экспертов, российские семьи с детьми до 16 лет отличаются максимальным риском бедности. </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Можно констатировать, что российские дети часто бесконтрольно убегают в виртуальную реальность от нерешенных социальных проблем и сталкиваются с </w:t>
      </w:r>
      <w:proofErr w:type="spellStart"/>
      <w:r w:rsidRPr="000A40D9">
        <w:rPr>
          <w:rFonts w:ascii="Times New Roman" w:hAnsi="Times New Roman"/>
          <w:sz w:val="24"/>
        </w:rPr>
        <w:t>киберпреступлениями</w:t>
      </w:r>
      <w:proofErr w:type="spellEnd"/>
      <w:r w:rsidRPr="000A40D9">
        <w:rPr>
          <w:rFonts w:ascii="Times New Roman" w:hAnsi="Times New Roman"/>
          <w:sz w:val="24"/>
        </w:rPr>
        <w:t xml:space="preserve">. Открыто публикуя конфиденциальную информацию о себе, заводя анонимные знакомства, вступая в коммуникацию с незнакомыми людьми, дети подвергаются серьезным рискам попасть под негативное влияние опасных лиц или стать жертвой </w:t>
      </w:r>
      <w:proofErr w:type="spellStart"/>
      <w:r w:rsidRPr="000A40D9">
        <w:rPr>
          <w:rFonts w:ascii="Times New Roman" w:hAnsi="Times New Roman"/>
          <w:sz w:val="24"/>
        </w:rPr>
        <w:t>киберпреступников</w:t>
      </w:r>
      <w:proofErr w:type="spellEnd"/>
      <w:r w:rsidRPr="000A40D9">
        <w:rPr>
          <w:rFonts w:ascii="Times New Roman" w:hAnsi="Times New Roman"/>
          <w:sz w:val="24"/>
        </w:rPr>
        <w:t xml:space="preserve">. </w:t>
      </w:r>
      <w:r w:rsidR="000A40D9">
        <w:rPr>
          <w:rFonts w:ascii="Times New Roman" w:hAnsi="Times New Roman"/>
          <w:sz w:val="24"/>
        </w:rPr>
        <w:t>П</w:t>
      </w:r>
      <w:r w:rsidRPr="000A40D9">
        <w:rPr>
          <w:rFonts w:ascii="Times New Roman" w:hAnsi="Times New Roman"/>
          <w:sz w:val="24"/>
        </w:rPr>
        <w:t>о оценкам экспертов компании CISCO, наибольшая опасность в ближайшее время будет исходить из социальных сетей.</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Длительная неконтролируемая интернет-активность негативно сказывается на духовно-нравственном развитии детей: интернет- и DVD-игры развивают зависимость ("</w:t>
      </w:r>
      <w:proofErr w:type="spellStart"/>
      <w:r w:rsidRPr="000A40D9">
        <w:rPr>
          <w:rFonts w:ascii="Times New Roman" w:hAnsi="Times New Roman"/>
          <w:sz w:val="24"/>
        </w:rPr>
        <w:t>лудоманию</w:t>
      </w:r>
      <w:proofErr w:type="spellEnd"/>
      <w:r w:rsidRPr="000A40D9">
        <w:rPr>
          <w:rFonts w:ascii="Times New Roman" w:hAnsi="Times New Roman"/>
          <w:sz w:val="24"/>
        </w:rPr>
        <w:t>"), трудно поддающуюся лечению, и суицидальные настроения, просмотр сцен насилия, жестокости, а также "взрослого" интернет-контента в детстве в будущем провоцирует рост асоциального поведения и преступности.</w:t>
      </w:r>
      <w:r w:rsidR="000A40D9">
        <w:rPr>
          <w:rFonts w:ascii="Times New Roman" w:hAnsi="Times New Roman"/>
          <w:sz w:val="24"/>
        </w:rPr>
        <w:t xml:space="preserve"> </w:t>
      </w:r>
      <w:r w:rsidRPr="000A40D9">
        <w:rPr>
          <w:rFonts w:ascii="Times New Roman" w:hAnsi="Times New Roman"/>
          <w:sz w:val="24"/>
        </w:rPr>
        <w:t xml:space="preserve">Таким образом, доверчивость и наивность детей делают их особенно уязвимыми перед лицом организованной </w:t>
      </w:r>
      <w:proofErr w:type="spellStart"/>
      <w:r w:rsidRPr="000A40D9">
        <w:rPr>
          <w:rFonts w:ascii="Times New Roman" w:hAnsi="Times New Roman"/>
          <w:sz w:val="24"/>
        </w:rPr>
        <w:t>киберпреступности</w:t>
      </w:r>
      <w:proofErr w:type="spellEnd"/>
      <w:r w:rsidRPr="000A40D9">
        <w:rPr>
          <w:rFonts w:ascii="Times New Roman" w:hAnsi="Times New Roman"/>
          <w:sz w:val="24"/>
        </w:rPr>
        <w:t xml:space="preserve">, к которой относятся кража денежных средств и персональных данных, вирусные атаки, распространение незаконного интернет-контента, </w:t>
      </w:r>
      <w:proofErr w:type="spellStart"/>
      <w:r w:rsidRPr="000A40D9">
        <w:rPr>
          <w:rFonts w:ascii="Times New Roman" w:hAnsi="Times New Roman"/>
          <w:sz w:val="24"/>
        </w:rPr>
        <w:t>кибериздевательства</w:t>
      </w:r>
      <w:proofErr w:type="spellEnd"/>
      <w:r w:rsidRPr="000A40D9">
        <w:rPr>
          <w:rFonts w:ascii="Times New Roman" w:hAnsi="Times New Roman"/>
          <w:sz w:val="24"/>
        </w:rPr>
        <w:t>, сексуальная эксплуатация.</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В Великобритании ограничение оборота непристойных материалов осуществляется посредством блокирования доступа к списку сайтов, который формируется национальной "горячей линией" Фондом интернет-наблюдений </w:t>
      </w:r>
      <w:r w:rsidRPr="004B115F">
        <w:rPr>
          <w:rFonts w:ascii="Times New Roman" w:hAnsi="Times New Roman"/>
          <w:sz w:val="24"/>
        </w:rPr>
        <w:t>(</w:t>
      </w:r>
      <w:proofErr w:type="spellStart"/>
      <w:r w:rsidRPr="004B115F">
        <w:rPr>
          <w:rFonts w:ascii="Times New Roman" w:hAnsi="Times New Roman"/>
          <w:sz w:val="24"/>
        </w:rPr>
        <w:t>Internet</w:t>
      </w:r>
      <w:proofErr w:type="spellEnd"/>
      <w:r w:rsidRPr="004B115F">
        <w:rPr>
          <w:rFonts w:ascii="Times New Roman" w:hAnsi="Times New Roman"/>
          <w:sz w:val="24"/>
        </w:rPr>
        <w:t xml:space="preserve"> </w:t>
      </w:r>
      <w:proofErr w:type="spellStart"/>
      <w:r w:rsidRPr="004B115F">
        <w:rPr>
          <w:rFonts w:ascii="Times New Roman" w:hAnsi="Times New Roman"/>
          <w:sz w:val="24"/>
        </w:rPr>
        <w:t>Watch</w:t>
      </w:r>
      <w:proofErr w:type="spellEnd"/>
      <w:r w:rsidRPr="004B115F">
        <w:rPr>
          <w:rFonts w:ascii="Times New Roman" w:hAnsi="Times New Roman"/>
          <w:sz w:val="24"/>
        </w:rPr>
        <w:t xml:space="preserve"> </w:t>
      </w:r>
      <w:proofErr w:type="spellStart"/>
      <w:r w:rsidRPr="004B115F">
        <w:rPr>
          <w:rFonts w:ascii="Times New Roman" w:hAnsi="Times New Roman"/>
          <w:sz w:val="24"/>
        </w:rPr>
        <w:t>Foundation</w:t>
      </w:r>
      <w:proofErr w:type="spellEnd"/>
      <w:r w:rsidRPr="004B115F">
        <w:rPr>
          <w:rFonts w:ascii="Times New Roman" w:hAnsi="Times New Roman"/>
          <w:sz w:val="24"/>
        </w:rPr>
        <w:t>).</w:t>
      </w:r>
      <w:r w:rsidRPr="000A40D9">
        <w:rPr>
          <w:rFonts w:ascii="Times New Roman" w:hAnsi="Times New Roman"/>
          <w:sz w:val="24"/>
        </w:rPr>
        <w:t xml:space="preserve"> В соответствии с Актом о защите детей 1978 г. (</w:t>
      </w:r>
      <w:proofErr w:type="spellStart"/>
      <w:r w:rsidRPr="000A40D9">
        <w:rPr>
          <w:rFonts w:ascii="Times New Roman" w:hAnsi="Times New Roman"/>
          <w:sz w:val="24"/>
        </w:rPr>
        <w:t>Protection</w:t>
      </w:r>
      <w:proofErr w:type="spellEnd"/>
      <w:r w:rsidRPr="000A40D9">
        <w:rPr>
          <w:rFonts w:ascii="Times New Roman" w:hAnsi="Times New Roman"/>
          <w:sz w:val="24"/>
        </w:rPr>
        <w:t xml:space="preserve"> </w:t>
      </w:r>
      <w:proofErr w:type="spellStart"/>
      <w:r w:rsidRPr="000A40D9">
        <w:rPr>
          <w:rFonts w:ascii="Times New Roman" w:hAnsi="Times New Roman"/>
          <w:sz w:val="24"/>
        </w:rPr>
        <w:t>of</w:t>
      </w:r>
      <w:proofErr w:type="spellEnd"/>
      <w:r w:rsidRPr="000A40D9">
        <w:rPr>
          <w:rFonts w:ascii="Times New Roman" w:hAnsi="Times New Roman"/>
          <w:sz w:val="24"/>
        </w:rPr>
        <w:t xml:space="preserve"> </w:t>
      </w:r>
      <w:proofErr w:type="spellStart"/>
      <w:r w:rsidRPr="000A40D9">
        <w:rPr>
          <w:rFonts w:ascii="Times New Roman" w:hAnsi="Times New Roman"/>
          <w:sz w:val="24"/>
        </w:rPr>
        <w:t>Children</w:t>
      </w:r>
      <w:proofErr w:type="spellEnd"/>
      <w:r w:rsidRPr="000A40D9">
        <w:rPr>
          <w:rFonts w:ascii="Times New Roman" w:hAnsi="Times New Roman"/>
          <w:sz w:val="24"/>
        </w:rPr>
        <w:t xml:space="preserve"> </w:t>
      </w:r>
      <w:proofErr w:type="spellStart"/>
      <w:r w:rsidRPr="000A40D9">
        <w:rPr>
          <w:rFonts w:ascii="Times New Roman" w:hAnsi="Times New Roman"/>
          <w:sz w:val="24"/>
        </w:rPr>
        <w:t>Act</w:t>
      </w:r>
      <w:proofErr w:type="spellEnd"/>
      <w:r w:rsidRPr="000A40D9">
        <w:rPr>
          <w:rFonts w:ascii="Times New Roman" w:hAnsi="Times New Roman"/>
          <w:sz w:val="24"/>
        </w:rPr>
        <w:t xml:space="preserve">) судебному преследованию подвергаются просмотр, обладание, распространение, публикация и реклама непристойных фотографий или </w:t>
      </w:r>
      <w:proofErr w:type="spellStart"/>
      <w:r w:rsidRPr="000A40D9">
        <w:rPr>
          <w:rFonts w:ascii="Times New Roman" w:hAnsi="Times New Roman"/>
          <w:sz w:val="24"/>
        </w:rPr>
        <w:t>псевдофотографий</w:t>
      </w:r>
      <w:proofErr w:type="spellEnd"/>
      <w:r w:rsidRPr="000A40D9">
        <w:rPr>
          <w:rFonts w:ascii="Times New Roman" w:hAnsi="Times New Roman"/>
          <w:sz w:val="24"/>
        </w:rPr>
        <w:t xml:space="preserve"> с изображением ребенка</w:t>
      </w:r>
      <w:r w:rsidR="000A40D9">
        <w:rPr>
          <w:rFonts w:ascii="Times New Roman" w:hAnsi="Times New Roman"/>
          <w:sz w:val="24"/>
        </w:rPr>
        <w:t xml:space="preserve">. </w:t>
      </w:r>
      <w:r w:rsidRPr="000A40D9">
        <w:rPr>
          <w:rFonts w:ascii="Times New Roman" w:hAnsi="Times New Roman"/>
          <w:sz w:val="24"/>
        </w:rPr>
        <w:t xml:space="preserve"> Акт о контроле за доступом к сети Интернет </w:t>
      </w:r>
      <w:r w:rsidRPr="004B115F">
        <w:rPr>
          <w:rFonts w:ascii="Times New Roman" w:hAnsi="Times New Roman"/>
          <w:sz w:val="24"/>
        </w:rPr>
        <w:t>(</w:t>
      </w:r>
      <w:proofErr w:type="spellStart"/>
      <w:r w:rsidRPr="004B115F">
        <w:rPr>
          <w:rFonts w:ascii="Times New Roman" w:hAnsi="Times New Roman"/>
          <w:sz w:val="24"/>
        </w:rPr>
        <w:t>Control</w:t>
      </w:r>
      <w:proofErr w:type="spellEnd"/>
      <w:r w:rsidRPr="004B115F">
        <w:rPr>
          <w:rFonts w:ascii="Times New Roman" w:hAnsi="Times New Roman"/>
          <w:sz w:val="24"/>
        </w:rPr>
        <w:t xml:space="preserve"> </w:t>
      </w:r>
      <w:proofErr w:type="spellStart"/>
      <w:r w:rsidRPr="004B115F">
        <w:rPr>
          <w:rFonts w:ascii="Times New Roman" w:hAnsi="Times New Roman"/>
          <w:sz w:val="24"/>
        </w:rPr>
        <w:t>of</w:t>
      </w:r>
      <w:proofErr w:type="spellEnd"/>
      <w:r w:rsidRPr="004B115F">
        <w:rPr>
          <w:rFonts w:ascii="Times New Roman" w:hAnsi="Times New Roman"/>
          <w:sz w:val="24"/>
        </w:rPr>
        <w:t xml:space="preserve"> </w:t>
      </w:r>
      <w:proofErr w:type="spellStart"/>
      <w:r w:rsidRPr="004B115F">
        <w:rPr>
          <w:rFonts w:ascii="Times New Roman" w:hAnsi="Times New Roman"/>
          <w:sz w:val="24"/>
        </w:rPr>
        <w:t>Internet</w:t>
      </w:r>
      <w:proofErr w:type="spellEnd"/>
      <w:r w:rsidRPr="004B115F">
        <w:rPr>
          <w:rFonts w:ascii="Times New Roman" w:hAnsi="Times New Roman"/>
          <w:sz w:val="24"/>
        </w:rPr>
        <w:t xml:space="preserve"> </w:t>
      </w:r>
      <w:proofErr w:type="spellStart"/>
      <w:r w:rsidRPr="004B115F">
        <w:rPr>
          <w:rFonts w:ascii="Times New Roman" w:hAnsi="Times New Roman"/>
          <w:sz w:val="24"/>
        </w:rPr>
        <w:t>Access</w:t>
      </w:r>
      <w:proofErr w:type="spellEnd"/>
      <w:r w:rsidRPr="004B115F">
        <w:rPr>
          <w:rFonts w:ascii="Times New Roman" w:hAnsi="Times New Roman"/>
          <w:sz w:val="24"/>
        </w:rPr>
        <w:t xml:space="preserve"> (</w:t>
      </w:r>
      <w:proofErr w:type="spellStart"/>
      <w:r w:rsidRPr="004B115F">
        <w:rPr>
          <w:rFonts w:ascii="Times New Roman" w:hAnsi="Times New Roman"/>
          <w:sz w:val="24"/>
        </w:rPr>
        <w:t>Child</w:t>
      </w:r>
      <w:proofErr w:type="spellEnd"/>
      <w:r w:rsidRPr="004B115F">
        <w:rPr>
          <w:rFonts w:ascii="Times New Roman" w:hAnsi="Times New Roman"/>
          <w:sz w:val="24"/>
        </w:rPr>
        <w:t xml:space="preserve"> </w:t>
      </w:r>
      <w:proofErr w:type="spellStart"/>
      <w:r w:rsidRPr="004B115F">
        <w:rPr>
          <w:rFonts w:ascii="Times New Roman" w:hAnsi="Times New Roman"/>
          <w:sz w:val="24"/>
        </w:rPr>
        <w:t>Pornography</w:t>
      </w:r>
      <w:proofErr w:type="spellEnd"/>
      <w:r w:rsidRPr="004B115F">
        <w:rPr>
          <w:rFonts w:ascii="Times New Roman" w:hAnsi="Times New Roman"/>
          <w:sz w:val="24"/>
        </w:rPr>
        <w:t xml:space="preserve"> </w:t>
      </w:r>
      <w:proofErr w:type="spellStart"/>
      <w:r w:rsidRPr="004B115F">
        <w:rPr>
          <w:rFonts w:ascii="Times New Roman" w:hAnsi="Times New Roman"/>
          <w:sz w:val="24"/>
        </w:rPr>
        <w:t>Bill</w:t>
      </w:r>
      <w:proofErr w:type="spellEnd"/>
      <w:r w:rsidRPr="004B115F">
        <w:rPr>
          <w:rFonts w:ascii="Times New Roman" w:hAnsi="Times New Roman"/>
          <w:sz w:val="24"/>
        </w:rPr>
        <w:t>))</w:t>
      </w:r>
      <w:r w:rsidRPr="000A40D9">
        <w:rPr>
          <w:rFonts w:ascii="Times New Roman" w:hAnsi="Times New Roman"/>
          <w:sz w:val="24"/>
        </w:rPr>
        <w:t xml:space="preserve"> 2006 года законодательно закрепляет требование к владельцам электронных телекоммуникационных сетей публиковать декларацию о том, блокируют они доступ к запрещенному контенту или нет. В борьбе с преступниками полиция Великобритании применяет метод создания сайтов, после захода на которые получает доступ к личным данным пользователей, вводивших ключевые слова. Акт о сексуальных преступлениях </w:t>
      </w:r>
      <w:r w:rsidRPr="000A40D9">
        <w:rPr>
          <w:rFonts w:ascii="Times New Roman" w:hAnsi="Times New Roman"/>
          <w:b/>
          <w:sz w:val="24"/>
        </w:rPr>
        <w:t>(</w:t>
      </w:r>
      <w:proofErr w:type="spellStart"/>
      <w:r w:rsidRPr="000A40D9">
        <w:rPr>
          <w:rFonts w:ascii="Times New Roman" w:hAnsi="Times New Roman"/>
          <w:b/>
          <w:sz w:val="24"/>
        </w:rPr>
        <w:t>Sexual</w:t>
      </w:r>
      <w:proofErr w:type="spellEnd"/>
      <w:r w:rsidRPr="000A40D9">
        <w:rPr>
          <w:rFonts w:ascii="Times New Roman" w:hAnsi="Times New Roman"/>
          <w:b/>
          <w:sz w:val="24"/>
        </w:rPr>
        <w:t xml:space="preserve"> </w:t>
      </w:r>
      <w:proofErr w:type="spellStart"/>
      <w:r w:rsidRPr="000A40D9">
        <w:rPr>
          <w:rFonts w:ascii="Times New Roman" w:hAnsi="Times New Roman"/>
          <w:b/>
          <w:sz w:val="24"/>
        </w:rPr>
        <w:t>Offences</w:t>
      </w:r>
      <w:proofErr w:type="spellEnd"/>
      <w:r w:rsidRPr="000A40D9">
        <w:rPr>
          <w:rFonts w:ascii="Times New Roman" w:hAnsi="Times New Roman"/>
          <w:b/>
          <w:sz w:val="24"/>
        </w:rPr>
        <w:t xml:space="preserve"> </w:t>
      </w:r>
      <w:proofErr w:type="spellStart"/>
      <w:r w:rsidRPr="000A40D9">
        <w:rPr>
          <w:rFonts w:ascii="Times New Roman" w:hAnsi="Times New Roman"/>
          <w:b/>
          <w:sz w:val="24"/>
        </w:rPr>
        <w:t>Act</w:t>
      </w:r>
      <w:proofErr w:type="spellEnd"/>
      <w:r w:rsidRPr="000A40D9">
        <w:rPr>
          <w:rFonts w:ascii="Times New Roman" w:hAnsi="Times New Roman"/>
          <w:b/>
          <w:sz w:val="24"/>
        </w:rPr>
        <w:t>)</w:t>
      </w:r>
      <w:r w:rsidRPr="000A40D9">
        <w:rPr>
          <w:rFonts w:ascii="Times New Roman" w:hAnsi="Times New Roman"/>
          <w:sz w:val="24"/>
        </w:rPr>
        <w:t xml:space="preserve"> 2003 года, секция 15, криминализирует сексуальный </w:t>
      </w:r>
      <w:proofErr w:type="spellStart"/>
      <w:r w:rsidRPr="000A40D9">
        <w:rPr>
          <w:rFonts w:ascii="Times New Roman" w:hAnsi="Times New Roman"/>
          <w:sz w:val="24"/>
        </w:rPr>
        <w:t>груминг</w:t>
      </w:r>
      <w:proofErr w:type="spellEnd"/>
      <w:r w:rsidRPr="000A40D9">
        <w:rPr>
          <w:rFonts w:ascii="Times New Roman" w:hAnsi="Times New Roman"/>
          <w:sz w:val="24"/>
        </w:rPr>
        <w:t xml:space="preserve"> в отношении несовершеннолетних (до 10 лет заключения), неприличные фотографии несовершеннолетних, вовлечение несовершеннолетнего в детскую порнографию (до 14 </w:t>
      </w:r>
      <w:r w:rsidRPr="000A40D9">
        <w:rPr>
          <w:rFonts w:ascii="Times New Roman" w:hAnsi="Times New Roman"/>
          <w:sz w:val="24"/>
        </w:rPr>
        <w:lastRenderedPageBreak/>
        <w:t>лет).</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Чрезвычайно жестко оборот нелегального интернет-контента карается в Канаде. В этой стране преступлением считаются не только производство, передача, публикация, продажа, экспорт и импорт незаконной информации в сети, но и ее просмотр, а также запрос в Интернете, скачивание на компьютер, передача по почте, распространение адресов ресурсов. Каждое из деяний влечет за собой тюремное заключение до пяти лет, в том числе и для граждан Канады, совершивших подобные преступления за границей. Кроме того, закон позволяет по суду закрывать сайты, содержащие хотя бы одну ссылку на запрещенный контент, фильтрация и блокирование доступа к которому осуществляются в соответствии с законодательством Канады посредством национальной системы "</w:t>
      </w:r>
      <w:proofErr w:type="spellStart"/>
      <w:r w:rsidRPr="000A40D9">
        <w:rPr>
          <w:rFonts w:ascii="Times New Roman" w:hAnsi="Times New Roman"/>
          <w:sz w:val="24"/>
        </w:rPr>
        <w:t>Клинфид</w:t>
      </w:r>
      <w:proofErr w:type="spellEnd"/>
      <w:r w:rsidRPr="000A40D9">
        <w:rPr>
          <w:rFonts w:ascii="Times New Roman" w:hAnsi="Times New Roman"/>
          <w:sz w:val="24"/>
        </w:rPr>
        <w:t>" (</w:t>
      </w:r>
      <w:proofErr w:type="spellStart"/>
      <w:r w:rsidRPr="000A40D9">
        <w:rPr>
          <w:rFonts w:ascii="Times New Roman" w:hAnsi="Times New Roman"/>
          <w:sz w:val="24"/>
        </w:rPr>
        <w:t>Cleanfeed</w:t>
      </w:r>
      <w:proofErr w:type="spellEnd"/>
      <w:r w:rsidRPr="000A40D9">
        <w:rPr>
          <w:rFonts w:ascii="Times New Roman" w:hAnsi="Times New Roman"/>
          <w:sz w:val="24"/>
        </w:rPr>
        <w:t xml:space="preserve"> </w:t>
      </w:r>
      <w:proofErr w:type="spellStart"/>
      <w:r w:rsidRPr="000A40D9">
        <w:rPr>
          <w:rFonts w:ascii="Times New Roman" w:hAnsi="Times New Roman"/>
          <w:sz w:val="24"/>
        </w:rPr>
        <w:t>Canada</w:t>
      </w:r>
      <w:proofErr w:type="spellEnd"/>
      <w:r w:rsidRPr="000A40D9">
        <w:rPr>
          <w:rFonts w:ascii="Times New Roman" w:hAnsi="Times New Roman"/>
          <w:sz w:val="24"/>
        </w:rPr>
        <w:t>).</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Политика Соединенных Штатов Америки по регулированию теле- и радиовещания направлена на запрет демонстрировать "любые непристойные, неприличные либо грубые выражения в радиосвязи" (статья 1464 титула 18 Свода законов США (18 U.S.C. § 1464)), а также использовать телекоммуникационные услуги в "непристойных или угрожающих" целях (Акт о телекоммуникациях 1996 года: титул V: непристойность и насилие). Данный Акт распространяется не только на теле- и радиокоммуникации, но также на мобильную и интерактивную компьютерную связь, Интернет, содержит требование запрета доступа к подобной коммуникации для детей до 18 лет и предусматривает наказание в виде штрафа и/или тюремного заключения на два года для лица, сознательно предоставившего подобный доступ.</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В Соединенных Штатах Америки последовательно осуществляется защита прав несовершеннолетних в сети: согласно Акту о защите частной жизни несовершеннолетних распространение информации частного характера о детях моложе 16 лет возможно лишь с согласия их родителей. Несовершеннолетние не могут иметь своего интернет-адреса, персонального канала и </w:t>
      </w:r>
      <w:proofErr w:type="gramStart"/>
      <w:r w:rsidRPr="000A40D9">
        <w:rPr>
          <w:rFonts w:ascii="Times New Roman" w:hAnsi="Times New Roman"/>
          <w:sz w:val="24"/>
        </w:rPr>
        <w:t>пр..</w:t>
      </w:r>
      <w:proofErr w:type="gramEnd"/>
      <w:r w:rsidRPr="000A40D9">
        <w:rPr>
          <w:rFonts w:ascii="Times New Roman" w:hAnsi="Times New Roman"/>
          <w:sz w:val="24"/>
        </w:rPr>
        <w:t xml:space="preserve"> Доступ к </w:t>
      </w:r>
      <w:proofErr w:type="spellStart"/>
      <w:r w:rsidRPr="000A40D9">
        <w:rPr>
          <w:rFonts w:ascii="Times New Roman" w:hAnsi="Times New Roman"/>
          <w:sz w:val="24"/>
        </w:rPr>
        <w:t>интернет-ресурсам</w:t>
      </w:r>
      <w:proofErr w:type="spellEnd"/>
      <w:r w:rsidRPr="000A40D9">
        <w:rPr>
          <w:rFonts w:ascii="Times New Roman" w:hAnsi="Times New Roman"/>
          <w:sz w:val="24"/>
        </w:rPr>
        <w:t xml:space="preserve">, содержащим непристойную информацию, ограничен в общественных местах - школах и публичных библиотеках. Блокирование доступа к ресурсам, вредным для несовершеннолетних, осуществляется в Штате Юта США на основании соответствующего закона, обязывающего провайдеров по первому требованию своих клиентов пресекать доступ к подобным материалам. Уголовное наказание установлено пользователям за распространение опасных для несовершеннолетних материалов и провайдерам, если их деятельность будет признана неэффективной. Согласно титулу 18 Кодекса США (U.S. </w:t>
      </w:r>
      <w:proofErr w:type="spellStart"/>
      <w:r w:rsidRPr="000A40D9">
        <w:rPr>
          <w:rFonts w:ascii="Times New Roman" w:hAnsi="Times New Roman"/>
          <w:sz w:val="24"/>
        </w:rPr>
        <w:t>Code</w:t>
      </w:r>
      <w:proofErr w:type="spellEnd"/>
      <w:r w:rsidRPr="000A40D9">
        <w:rPr>
          <w:rFonts w:ascii="Times New Roman" w:hAnsi="Times New Roman"/>
          <w:sz w:val="24"/>
        </w:rPr>
        <w:t xml:space="preserve"> </w:t>
      </w:r>
      <w:proofErr w:type="spellStart"/>
      <w:r w:rsidRPr="000A40D9">
        <w:rPr>
          <w:rFonts w:ascii="Times New Roman" w:hAnsi="Times New Roman"/>
          <w:sz w:val="24"/>
        </w:rPr>
        <w:t>Title</w:t>
      </w:r>
      <w:proofErr w:type="spellEnd"/>
      <w:r w:rsidRPr="000A40D9">
        <w:rPr>
          <w:rFonts w:ascii="Times New Roman" w:hAnsi="Times New Roman"/>
          <w:sz w:val="24"/>
        </w:rPr>
        <w:t xml:space="preserve"> 18. </w:t>
      </w:r>
      <w:proofErr w:type="spellStart"/>
      <w:r w:rsidRPr="000A40D9">
        <w:rPr>
          <w:rFonts w:ascii="Times New Roman" w:hAnsi="Times New Roman"/>
          <w:sz w:val="24"/>
        </w:rPr>
        <w:t>Part</w:t>
      </w:r>
      <w:proofErr w:type="spellEnd"/>
      <w:r w:rsidRPr="000A40D9">
        <w:rPr>
          <w:rFonts w:ascii="Times New Roman" w:hAnsi="Times New Roman"/>
          <w:sz w:val="24"/>
        </w:rPr>
        <w:t xml:space="preserve"> 1. 2252A) в стране криминализируются производство, хранение, распространение, реклама, продажа детской порнографии. Нарушение данного закона грозит заключением от 5 до 20 лет.</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lastRenderedPageBreak/>
        <w:t xml:space="preserve">Широкое распространение в Великобритании, США, Канаде, Австралии получили семейные фильтры - программы и устройства, позволяющие взрослым блокировать доступ детей к нежелательным </w:t>
      </w:r>
      <w:proofErr w:type="spellStart"/>
      <w:r w:rsidRPr="000A40D9">
        <w:rPr>
          <w:rFonts w:ascii="Times New Roman" w:hAnsi="Times New Roman"/>
          <w:sz w:val="24"/>
        </w:rPr>
        <w:t>интернет-ресурсам</w:t>
      </w:r>
      <w:proofErr w:type="spellEnd"/>
      <w:r w:rsidRPr="000A40D9">
        <w:rPr>
          <w:rFonts w:ascii="Times New Roman" w:hAnsi="Times New Roman"/>
          <w:sz w:val="24"/>
        </w:rPr>
        <w:t>, содержащим информацию непристойного содержания (сценам насилия, разврата, жестокости, убийств), на персональных компьютерах и мобильных средствах связи. В США распространена практика идентифицированного доступа к сети Интернет посредством персонального ключа, позволяющего отслеживать интернет-активность пользователя.</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Во Франции 15 февраля 2011 года Конституционным Советом Франции был принят Закон LOPSI-2 - "Закон, направленный на обеспечение внутренней безопасности страны" (</w:t>
      </w:r>
      <w:proofErr w:type="spellStart"/>
      <w:r w:rsidRPr="004B115F">
        <w:rPr>
          <w:rFonts w:ascii="Times New Roman" w:hAnsi="Times New Roman"/>
          <w:sz w:val="24"/>
        </w:rPr>
        <w:t>Loi</w:t>
      </w:r>
      <w:proofErr w:type="spellEnd"/>
      <w:r w:rsidRPr="004B115F">
        <w:rPr>
          <w:rFonts w:ascii="Times New Roman" w:hAnsi="Times New Roman"/>
          <w:sz w:val="24"/>
        </w:rPr>
        <w:t xml:space="preserve"> </w:t>
      </w:r>
      <w:proofErr w:type="spellStart"/>
      <w:r w:rsidRPr="004B115F">
        <w:rPr>
          <w:rFonts w:ascii="Times New Roman" w:hAnsi="Times New Roman"/>
          <w:sz w:val="24"/>
        </w:rPr>
        <w:t>d'orientation</w:t>
      </w:r>
      <w:proofErr w:type="spellEnd"/>
      <w:r w:rsidRPr="004B115F">
        <w:rPr>
          <w:rFonts w:ascii="Times New Roman" w:hAnsi="Times New Roman"/>
          <w:sz w:val="24"/>
        </w:rPr>
        <w:t xml:space="preserve"> </w:t>
      </w:r>
      <w:proofErr w:type="spellStart"/>
      <w:r w:rsidRPr="004B115F">
        <w:rPr>
          <w:rFonts w:ascii="Times New Roman" w:hAnsi="Times New Roman"/>
          <w:sz w:val="24"/>
        </w:rPr>
        <w:t>et</w:t>
      </w:r>
      <w:proofErr w:type="spellEnd"/>
      <w:r w:rsidRPr="004B115F">
        <w:rPr>
          <w:rFonts w:ascii="Times New Roman" w:hAnsi="Times New Roman"/>
          <w:sz w:val="24"/>
        </w:rPr>
        <w:t xml:space="preserve"> </w:t>
      </w:r>
      <w:proofErr w:type="spellStart"/>
      <w:r w:rsidRPr="004B115F">
        <w:rPr>
          <w:rFonts w:ascii="Times New Roman" w:hAnsi="Times New Roman"/>
          <w:sz w:val="24"/>
        </w:rPr>
        <w:t>de</w:t>
      </w:r>
      <w:proofErr w:type="spellEnd"/>
      <w:r w:rsidRPr="004B115F">
        <w:rPr>
          <w:rFonts w:ascii="Times New Roman" w:hAnsi="Times New Roman"/>
          <w:sz w:val="24"/>
        </w:rPr>
        <w:t xml:space="preserve"> </w:t>
      </w:r>
      <w:proofErr w:type="spellStart"/>
      <w:r w:rsidRPr="004B115F">
        <w:rPr>
          <w:rFonts w:ascii="Times New Roman" w:hAnsi="Times New Roman"/>
          <w:sz w:val="24"/>
        </w:rPr>
        <w:t>programmation</w:t>
      </w:r>
      <w:proofErr w:type="spellEnd"/>
      <w:r w:rsidRPr="004B115F">
        <w:rPr>
          <w:rFonts w:ascii="Times New Roman" w:hAnsi="Times New Roman"/>
          <w:sz w:val="24"/>
        </w:rPr>
        <w:t xml:space="preserve"> </w:t>
      </w:r>
      <w:proofErr w:type="spellStart"/>
      <w:r w:rsidRPr="004B115F">
        <w:rPr>
          <w:rFonts w:ascii="Times New Roman" w:hAnsi="Times New Roman"/>
          <w:sz w:val="24"/>
        </w:rPr>
        <w:t>pour</w:t>
      </w:r>
      <w:proofErr w:type="spellEnd"/>
      <w:r w:rsidRPr="004B115F">
        <w:rPr>
          <w:rFonts w:ascii="Times New Roman" w:hAnsi="Times New Roman"/>
          <w:sz w:val="24"/>
        </w:rPr>
        <w:t xml:space="preserve"> </w:t>
      </w:r>
      <w:proofErr w:type="spellStart"/>
      <w:r w:rsidRPr="004B115F">
        <w:rPr>
          <w:rFonts w:ascii="Times New Roman" w:hAnsi="Times New Roman"/>
          <w:sz w:val="24"/>
        </w:rPr>
        <w:t>la</w:t>
      </w:r>
      <w:proofErr w:type="spellEnd"/>
      <w:r w:rsidRPr="004B115F">
        <w:rPr>
          <w:rFonts w:ascii="Times New Roman" w:hAnsi="Times New Roman"/>
          <w:sz w:val="24"/>
        </w:rPr>
        <w:t xml:space="preserve"> </w:t>
      </w:r>
      <w:proofErr w:type="spellStart"/>
      <w:r w:rsidRPr="004B115F">
        <w:rPr>
          <w:rFonts w:ascii="Times New Roman" w:hAnsi="Times New Roman"/>
          <w:sz w:val="24"/>
        </w:rPr>
        <w:t>performance</w:t>
      </w:r>
      <w:proofErr w:type="spellEnd"/>
      <w:r w:rsidRPr="004B115F">
        <w:rPr>
          <w:rFonts w:ascii="Times New Roman" w:hAnsi="Times New Roman"/>
          <w:sz w:val="24"/>
        </w:rPr>
        <w:t xml:space="preserve"> </w:t>
      </w:r>
      <w:proofErr w:type="spellStart"/>
      <w:r w:rsidRPr="004B115F">
        <w:rPr>
          <w:rFonts w:ascii="Times New Roman" w:hAnsi="Times New Roman"/>
          <w:sz w:val="24"/>
        </w:rPr>
        <w:t>de</w:t>
      </w:r>
      <w:proofErr w:type="spellEnd"/>
      <w:r w:rsidRPr="004B115F">
        <w:rPr>
          <w:rFonts w:ascii="Times New Roman" w:hAnsi="Times New Roman"/>
          <w:sz w:val="24"/>
        </w:rPr>
        <w:t xml:space="preserve"> </w:t>
      </w:r>
      <w:proofErr w:type="spellStart"/>
      <w:proofErr w:type="gramStart"/>
      <w:r w:rsidRPr="004B115F">
        <w:rPr>
          <w:rFonts w:ascii="Times New Roman" w:hAnsi="Times New Roman"/>
          <w:sz w:val="24"/>
        </w:rPr>
        <w:t>la</w:t>
      </w:r>
      <w:proofErr w:type="spellEnd"/>
      <w:r w:rsidRPr="004B115F">
        <w:rPr>
          <w:rFonts w:ascii="Times New Roman" w:hAnsi="Times New Roman"/>
          <w:sz w:val="24"/>
        </w:rPr>
        <w:t xml:space="preserve"> </w:t>
      </w:r>
      <w:r w:rsidR="004B115F" w:rsidRPr="000A40D9">
        <w:rPr>
          <w:rFonts w:ascii="Times New Roman" w:hAnsi="Times New Roman"/>
          <w:position w:val="-3"/>
          <w:sz w:val="24"/>
        </w:rPr>
        <w:pict>
          <v:shape id="_x0000_i1025" style="width:99.15pt;height:14.95pt" coordsize="" o:spt="100" adj="0,,0" path="" filled="f" stroked="f">
            <v:stroke joinstyle="miter"/>
            <v:imagedata r:id="rId4" o:title="base_32798_107385_32769"/>
            <v:formulas/>
            <v:path o:connecttype="segments"/>
          </v:shape>
        </w:pict>
      </w:r>
      <w:r w:rsidRPr="000A40D9">
        <w:rPr>
          <w:rFonts w:ascii="Times New Roman" w:hAnsi="Times New Roman"/>
          <w:sz w:val="24"/>
        </w:rPr>
        <w:t>)</w:t>
      </w:r>
      <w:proofErr w:type="gramEnd"/>
      <w:r w:rsidRPr="000A40D9">
        <w:rPr>
          <w:rFonts w:ascii="Times New Roman" w:hAnsi="Times New Roman"/>
          <w:sz w:val="24"/>
        </w:rPr>
        <w:t>. Закон, в частности, предусматривает осуществление обязательной фильтрации сети Интернет для пресечения распространения детской порнографии на основании составляемых МВД Франции совместно с общественными организациями "черных списков", а также незамедлительного блокирования ресурсов, содержащих детскую порнографию по представлению МВД Франции (без необходимости представления судебного решения).</w:t>
      </w:r>
    </w:p>
    <w:p w:rsidR="004B115F"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Защита детей от агрессивной информации в Интернете является чрезвычайно актуальной задачей государственной политики России</w:t>
      </w:r>
      <w:proofErr w:type="gramStart"/>
      <w:r w:rsidR="004B115F">
        <w:rPr>
          <w:rFonts w:ascii="Times New Roman" w:hAnsi="Times New Roman"/>
          <w:sz w:val="24"/>
        </w:rPr>
        <w:t xml:space="preserve">. </w:t>
      </w:r>
      <w:proofErr w:type="gramEnd"/>
      <w:r w:rsidRPr="000A40D9">
        <w:rPr>
          <w:rFonts w:ascii="Times New Roman" w:hAnsi="Times New Roman"/>
          <w:sz w:val="24"/>
        </w:rPr>
        <w:t xml:space="preserve">Защита безопасности, нравственного и психологического здоровья детей является важной частью профилактики преступности в целом, в особенности преступлений против несовершеннолетних и насилия, совершаемого самими несовершеннолетними. </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Как показывает опыт ряда наиболее развитых стран мира, эффективными мерами защиты детей от интернет-угроз являются: законодательный запрет и ограничение распространения информации, способной нанести вред ребенку; внедрение фильтрации на домашних персональных компьютерах и в местах общественного доступа; классификация интернет-сайтов, повышение осведомленности детей, педагогов и родителей об интернет-угрозах и способах борьбы с ними.</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В 2009 - 2010 годы произошло существенное развитие политики защиты детей от интернет-угроз, в результате которого произошло:</w:t>
      </w:r>
    </w:p>
    <w:p w:rsidR="004B115F"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 принятие Общественным советом Центрального федерального округа Концепции защиты несовершеннолетних от потенциально опасных и незаконных </w:t>
      </w:r>
      <w:proofErr w:type="spellStart"/>
      <w:r w:rsidRPr="000A40D9">
        <w:rPr>
          <w:rFonts w:ascii="Times New Roman" w:hAnsi="Times New Roman"/>
          <w:sz w:val="24"/>
        </w:rPr>
        <w:t>интернет-ресурсов</w:t>
      </w:r>
      <w:proofErr w:type="spellEnd"/>
      <w:r w:rsidR="004B115F">
        <w:rPr>
          <w:rFonts w:ascii="Times New Roman" w:hAnsi="Times New Roman"/>
          <w:sz w:val="24"/>
        </w:rPr>
        <w:t>;</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 - принятие общественного соглашения "О принципах деятельности и обязательствах участников года "За безопасный Интернет", подписанного рядом ведущих </w:t>
      </w:r>
      <w:proofErr w:type="spellStart"/>
      <w:r w:rsidRPr="000A40D9">
        <w:rPr>
          <w:rFonts w:ascii="Times New Roman" w:hAnsi="Times New Roman"/>
          <w:sz w:val="24"/>
        </w:rPr>
        <w:t>интернет-провайдеров</w:t>
      </w:r>
      <w:proofErr w:type="spellEnd"/>
      <w:r w:rsidRPr="000A40D9">
        <w:rPr>
          <w:rFonts w:ascii="Times New Roman" w:hAnsi="Times New Roman"/>
          <w:sz w:val="24"/>
        </w:rPr>
        <w:t xml:space="preserve"> и общественных организаций;</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 создание горячей линии по борьбе с распространением интернет-контента, </w:t>
      </w:r>
      <w:r w:rsidRPr="000A40D9">
        <w:rPr>
          <w:rFonts w:ascii="Times New Roman" w:hAnsi="Times New Roman"/>
          <w:sz w:val="24"/>
        </w:rPr>
        <w:lastRenderedPageBreak/>
        <w:t>угрожающего гармоничному развитию ребенка ("Национальный узел интернет-безопасности в России"), включенной в международную ассоциацию "горячих линий" (</w:t>
      </w:r>
      <w:proofErr w:type="spellStart"/>
      <w:r w:rsidRPr="000A40D9">
        <w:rPr>
          <w:rFonts w:ascii="Times New Roman" w:hAnsi="Times New Roman"/>
          <w:sz w:val="24"/>
        </w:rPr>
        <w:t>International</w:t>
      </w:r>
      <w:proofErr w:type="spellEnd"/>
      <w:r w:rsidRPr="000A40D9">
        <w:rPr>
          <w:rFonts w:ascii="Times New Roman" w:hAnsi="Times New Roman"/>
          <w:sz w:val="24"/>
        </w:rPr>
        <w:t xml:space="preserve"> </w:t>
      </w:r>
      <w:proofErr w:type="spellStart"/>
      <w:r w:rsidRPr="000A40D9">
        <w:rPr>
          <w:rFonts w:ascii="Times New Roman" w:hAnsi="Times New Roman"/>
          <w:sz w:val="24"/>
        </w:rPr>
        <w:t>Associations</w:t>
      </w:r>
      <w:proofErr w:type="spellEnd"/>
      <w:r w:rsidRPr="000A40D9">
        <w:rPr>
          <w:rFonts w:ascii="Times New Roman" w:hAnsi="Times New Roman"/>
          <w:sz w:val="24"/>
        </w:rPr>
        <w:t xml:space="preserve"> </w:t>
      </w:r>
      <w:proofErr w:type="spellStart"/>
      <w:r w:rsidRPr="000A40D9">
        <w:rPr>
          <w:rFonts w:ascii="Times New Roman" w:hAnsi="Times New Roman"/>
          <w:sz w:val="24"/>
        </w:rPr>
        <w:t>of</w:t>
      </w:r>
      <w:proofErr w:type="spellEnd"/>
      <w:r w:rsidRPr="000A40D9">
        <w:rPr>
          <w:rFonts w:ascii="Times New Roman" w:hAnsi="Times New Roman"/>
          <w:sz w:val="24"/>
        </w:rPr>
        <w:t xml:space="preserve"> </w:t>
      </w:r>
      <w:proofErr w:type="spellStart"/>
      <w:r w:rsidRPr="000A40D9">
        <w:rPr>
          <w:rFonts w:ascii="Times New Roman" w:hAnsi="Times New Roman"/>
          <w:sz w:val="24"/>
        </w:rPr>
        <w:t>Internet</w:t>
      </w:r>
      <w:proofErr w:type="spellEnd"/>
      <w:r w:rsidRPr="000A40D9">
        <w:rPr>
          <w:rFonts w:ascii="Times New Roman" w:hAnsi="Times New Roman"/>
          <w:sz w:val="24"/>
        </w:rPr>
        <w:t xml:space="preserve"> </w:t>
      </w:r>
      <w:proofErr w:type="spellStart"/>
      <w:r w:rsidRPr="000A40D9">
        <w:rPr>
          <w:rFonts w:ascii="Times New Roman" w:hAnsi="Times New Roman"/>
          <w:sz w:val="24"/>
        </w:rPr>
        <w:t>Hotlines</w:t>
      </w:r>
      <w:proofErr w:type="spellEnd"/>
      <w:r w:rsidRPr="000A40D9">
        <w:rPr>
          <w:rFonts w:ascii="Times New Roman" w:hAnsi="Times New Roman"/>
          <w:sz w:val="24"/>
        </w:rPr>
        <w:t xml:space="preserve"> [INHOPE]);</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в 2013 году Федеральная служба по надзору в сфере связи, информационных технологий и массовых коммуникаций (</w:t>
      </w:r>
      <w:proofErr w:type="spellStart"/>
      <w:r w:rsidRPr="000A40D9">
        <w:rPr>
          <w:rFonts w:ascii="Times New Roman" w:hAnsi="Times New Roman"/>
          <w:sz w:val="24"/>
        </w:rPr>
        <w:t>Роскомнадзор</w:t>
      </w:r>
      <w:proofErr w:type="spellEnd"/>
      <w:r w:rsidRPr="000A40D9">
        <w:rPr>
          <w:rFonts w:ascii="Times New Roman" w:hAnsi="Times New Roman"/>
          <w:sz w:val="24"/>
        </w:rPr>
        <w:t>) разработала и опубликовала Концепцию информационной безопасности детей, предполагающую блокирование интернет-сайтов, содержащих запрещенную информацию, включая сайты, содержащие произведения классической живописи и литературы;</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в 2017 году по инициативе Центра безопасного Интернета создан фонд "Не допусти", призванный комплексно защищать права детей в Интернете, в частности от сексуальной эксплуатации онлайн, и помогать детям, попавшим в трудную жизненную ситуацию.</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Важным шагом по совершенствованию российской законодательной базы в области защиты детей от незаконной информации стало принятие в двух чтениях Федерального </w:t>
      </w:r>
      <w:r w:rsidR="004B115F">
        <w:rPr>
          <w:rFonts w:ascii="Times New Roman" w:hAnsi="Times New Roman"/>
          <w:sz w:val="24"/>
        </w:rPr>
        <w:t>закона</w:t>
      </w:r>
      <w:r w:rsidRPr="000A40D9">
        <w:rPr>
          <w:rFonts w:ascii="Times New Roman" w:hAnsi="Times New Roman"/>
          <w:sz w:val="24"/>
        </w:rPr>
        <w:t xml:space="preserve"> "О защите детей от информации, причиняющей вред их здоровью и развитию", призванного обеспечить защиту детей от информации, запрещенной к распространению федеральными законами; принятие поправок в Федеральный </w:t>
      </w:r>
      <w:r w:rsidR="004B115F">
        <w:rPr>
          <w:rFonts w:ascii="Times New Roman" w:hAnsi="Times New Roman"/>
          <w:sz w:val="24"/>
        </w:rPr>
        <w:t>закон</w:t>
      </w:r>
      <w:r w:rsidRPr="000A40D9">
        <w:rPr>
          <w:rFonts w:ascii="Times New Roman" w:hAnsi="Times New Roman"/>
          <w:sz w:val="24"/>
        </w:rPr>
        <w:t xml:space="preserve"> "Об информации, информационных технологиях и о защите информации" 2006 года, предусматривающих немедленную блокировку сайтов, распространяющих призывы к массовым беспорядкам и экстремизму).</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Государственная Дума в 2012 году приняла </w:t>
      </w:r>
      <w:r w:rsidR="004B115F">
        <w:rPr>
          <w:rFonts w:ascii="Times New Roman" w:hAnsi="Times New Roman"/>
          <w:sz w:val="24"/>
        </w:rPr>
        <w:t>Закон</w:t>
      </w:r>
      <w:r w:rsidRPr="000A40D9">
        <w:rPr>
          <w:rFonts w:ascii="Times New Roman" w:hAnsi="Times New Roman"/>
          <w:sz w:val="24"/>
        </w:rPr>
        <w:t xml:space="preserve"> о создании в России единого реестра доменов и сайтов с противоправным контентом. Реестр функционирует с ноября 2012 года в соответствии с </w:t>
      </w:r>
      <w:r w:rsidR="004B115F">
        <w:rPr>
          <w:rFonts w:ascii="Times New Roman" w:hAnsi="Times New Roman"/>
          <w:sz w:val="24"/>
        </w:rPr>
        <w:t>Постановлением</w:t>
      </w:r>
      <w:r w:rsidRPr="000A40D9">
        <w:rPr>
          <w:rFonts w:ascii="Times New Roman" w:hAnsi="Times New Roman"/>
          <w:sz w:val="24"/>
        </w:rPr>
        <w:t xml:space="preserve"> Правительства РФ от 26 октября 2012 года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r w:rsidR="004B115F">
        <w:rPr>
          <w:rFonts w:ascii="Times New Roman" w:hAnsi="Times New Roman"/>
          <w:sz w:val="24"/>
        </w:rPr>
        <w:t>.</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 xml:space="preserve">Современная ситуация в России свидетельствует о том, что в нашей стране система защиты несовершеннолетних от агрессивного интернет-контента функционирует, но требует постоянного усовершенствования. В связи с этим </w:t>
      </w:r>
      <w:r w:rsidRPr="004B115F">
        <w:rPr>
          <w:rFonts w:ascii="Times New Roman" w:hAnsi="Times New Roman"/>
          <w:sz w:val="24"/>
        </w:rPr>
        <w:t xml:space="preserve">актуальным </w:t>
      </w:r>
      <w:r w:rsidRPr="000A40D9">
        <w:rPr>
          <w:rFonts w:ascii="Times New Roman" w:hAnsi="Times New Roman"/>
          <w:sz w:val="24"/>
        </w:rPr>
        <w:t>является принятие следующих мер</w:t>
      </w:r>
      <w:r w:rsidR="004B115F">
        <w:rPr>
          <w:rFonts w:ascii="Times New Roman" w:hAnsi="Times New Roman"/>
          <w:sz w:val="24"/>
        </w:rPr>
        <w:t>:</w:t>
      </w:r>
    </w:p>
    <w:p w:rsidR="006477F3" w:rsidRPr="000A40D9" w:rsidRDefault="004B115F" w:rsidP="000A40D9">
      <w:pPr>
        <w:pStyle w:val="ConsPlusNormal"/>
        <w:spacing w:line="360" w:lineRule="auto"/>
        <w:ind w:firstLine="709"/>
        <w:rPr>
          <w:rFonts w:ascii="Times New Roman" w:hAnsi="Times New Roman"/>
          <w:sz w:val="24"/>
        </w:rPr>
      </w:pPr>
      <w:r>
        <w:rPr>
          <w:rFonts w:ascii="Times New Roman" w:hAnsi="Times New Roman"/>
          <w:sz w:val="24"/>
        </w:rPr>
        <w:t>- к</w:t>
      </w:r>
      <w:r w:rsidR="006477F3" w:rsidRPr="000A40D9">
        <w:rPr>
          <w:rFonts w:ascii="Times New Roman" w:hAnsi="Times New Roman"/>
          <w:sz w:val="24"/>
        </w:rPr>
        <w:t xml:space="preserve">риминализация хранения детской порнографии без целей распространения в Уголовном </w:t>
      </w:r>
      <w:r>
        <w:rPr>
          <w:rFonts w:ascii="Times New Roman" w:hAnsi="Times New Roman"/>
          <w:sz w:val="24"/>
        </w:rPr>
        <w:t>кодексе</w:t>
      </w:r>
      <w:r w:rsidR="006477F3" w:rsidRPr="000A40D9">
        <w:rPr>
          <w:rFonts w:ascii="Times New Roman" w:hAnsi="Times New Roman"/>
          <w:sz w:val="24"/>
        </w:rPr>
        <w:t xml:space="preserve"> РФ</w:t>
      </w:r>
      <w:r>
        <w:rPr>
          <w:rFonts w:ascii="Times New Roman" w:hAnsi="Times New Roman"/>
          <w:sz w:val="24"/>
        </w:rPr>
        <w:t>;</w:t>
      </w:r>
    </w:p>
    <w:p w:rsidR="006477F3" w:rsidRPr="000A40D9" w:rsidRDefault="004B115F" w:rsidP="000A40D9">
      <w:pPr>
        <w:pStyle w:val="ConsPlusNormal"/>
        <w:spacing w:line="360" w:lineRule="auto"/>
        <w:ind w:firstLine="709"/>
        <w:rPr>
          <w:rFonts w:ascii="Times New Roman" w:hAnsi="Times New Roman"/>
          <w:sz w:val="24"/>
        </w:rPr>
      </w:pPr>
      <w:r>
        <w:rPr>
          <w:rFonts w:ascii="Times New Roman" w:hAnsi="Times New Roman"/>
          <w:sz w:val="24"/>
        </w:rPr>
        <w:t>- п</w:t>
      </w:r>
      <w:r w:rsidR="006477F3" w:rsidRPr="000A40D9">
        <w:rPr>
          <w:rFonts w:ascii="Times New Roman" w:hAnsi="Times New Roman"/>
          <w:sz w:val="24"/>
        </w:rPr>
        <w:t xml:space="preserve">ринятие законодательных мер, обязующих </w:t>
      </w:r>
      <w:proofErr w:type="spellStart"/>
      <w:r w:rsidR="006477F3" w:rsidRPr="000A40D9">
        <w:rPr>
          <w:rFonts w:ascii="Times New Roman" w:hAnsi="Times New Roman"/>
          <w:sz w:val="24"/>
        </w:rPr>
        <w:t>интернет-провайдеров</w:t>
      </w:r>
      <w:proofErr w:type="spellEnd"/>
      <w:r w:rsidR="006477F3" w:rsidRPr="000A40D9">
        <w:rPr>
          <w:rFonts w:ascii="Times New Roman" w:hAnsi="Times New Roman"/>
          <w:sz w:val="24"/>
        </w:rPr>
        <w:t xml:space="preserve">: a) </w:t>
      </w:r>
      <w:r w:rsidR="006477F3" w:rsidRPr="000A40D9">
        <w:rPr>
          <w:rFonts w:ascii="Times New Roman" w:hAnsi="Times New Roman"/>
          <w:sz w:val="24"/>
        </w:rPr>
        <w:lastRenderedPageBreak/>
        <w:t>отслеживать и блокировать распространение нелегального интернет-контента в местах общего доступа к сети Интернет; b) при заключении договора о предоставлении интернет-услуг осуществлять оптимальный уровень фильтрации и защиты от агрессивной информации в зависимости от возраста и числа несовершеннолетних пользователей; c) включить в список предоставляемых услуг установку и настройку программ контентной фильтрации</w:t>
      </w:r>
      <w:r>
        <w:rPr>
          <w:rFonts w:ascii="Times New Roman" w:hAnsi="Times New Roman"/>
          <w:sz w:val="24"/>
        </w:rPr>
        <w:t>;</w:t>
      </w:r>
    </w:p>
    <w:p w:rsidR="006477F3" w:rsidRPr="000A40D9" w:rsidRDefault="004B115F" w:rsidP="000A40D9">
      <w:pPr>
        <w:pStyle w:val="ConsPlusNormal"/>
        <w:spacing w:line="360" w:lineRule="auto"/>
        <w:ind w:firstLine="709"/>
        <w:rPr>
          <w:rFonts w:ascii="Times New Roman" w:hAnsi="Times New Roman"/>
          <w:sz w:val="24"/>
        </w:rPr>
      </w:pPr>
      <w:r>
        <w:rPr>
          <w:rFonts w:ascii="Times New Roman" w:hAnsi="Times New Roman"/>
          <w:sz w:val="24"/>
        </w:rPr>
        <w:t>- к</w:t>
      </w:r>
      <w:r w:rsidR="006477F3" w:rsidRPr="000A40D9">
        <w:rPr>
          <w:rFonts w:ascii="Times New Roman" w:hAnsi="Times New Roman"/>
          <w:sz w:val="24"/>
        </w:rPr>
        <w:t>лассификация интернет-сайтов</w:t>
      </w:r>
      <w:r>
        <w:rPr>
          <w:rFonts w:ascii="Times New Roman" w:hAnsi="Times New Roman"/>
          <w:sz w:val="24"/>
        </w:rPr>
        <w:t xml:space="preserve"> (</w:t>
      </w:r>
      <w:r w:rsidR="006477F3" w:rsidRPr="000A40D9">
        <w:rPr>
          <w:rFonts w:ascii="Times New Roman" w:hAnsi="Times New Roman"/>
          <w:sz w:val="24"/>
        </w:rPr>
        <w:t xml:space="preserve">внесение изменений в Федеральный </w:t>
      </w:r>
      <w:r>
        <w:rPr>
          <w:rFonts w:ascii="Times New Roman" w:hAnsi="Times New Roman"/>
          <w:sz w:val="24"/>
        </w:rPr>
        <w:t>закон</w:t>
      </w:r>
      <w:r w:rsidR="006477F3" w:rsidRPr="000A40D9">
        <w:rPr>
          <w:rFonts w:ascii="Times New Roman" w:hAnsi="Times New Roman"/>
          <w:sz w:val="24"/>
        </w:rPr>
        <w:t xml:space="preserve"> "О защите детей от информации, причиняющей вред их здоровью и развитию", обязующих хостинг-провайдеров при заключении договора хостинга интернет-сайтов применять обязательную маркировку сайтов, принятую для информационной продукции в соответствии с Федеральным </w:t>
      </w:r>
      <w:r>
        <w:rPr>
          <w:rFonts w:ascii="Times New Roman" w:hAnsi="Times New Roman"/>
          <w:sz w:val="24"/>
        </w:rPr>
        <w:t>законом</w:t>
      </w:r>
      <w:r w:rsidR="006477F3" w:rsidRPr="000A40D9">
        <w:rPr>
          <w:rFonts w:ascii="Times New Roman" w:hAnsi="Times New Roman"/>
          <w:sz w:val="24"/>
        </w:rPr>
        <w:t xml:space="preserve"> 436-ФЗ</w:t>
      </w:r>
      <w:r>
        <w:rPr>
          <w:rFonts w:ascii="Times New Roman" w:hAnsi="Times New Roman"/>
          <w:sz w:val="24"/>
        </w:rPr>
        <w:t>);</w:t>
      </w:r>
    </w:p>
    <w:p w:rsidR="004B115F" w:rsidRDefault="004B115F" w:rsidP="000A40D9">
      <w:pPr>
        <w:pStyle w:val="ConsPlusNormal"/>
        <w:spacing w:line="360" w:lineRule="auto"/>
        <w:ind w:firstLine="709"/>
        <w:rPr>
          <w:rFonts w:ascii="Times New Roman" w:hAnsi="Times New Roman"/>
          <w:sz w:val="24"/>
        </w:rPr>
      </w:pPr>
      <w:r>
        <w:rPr>
          <w:rFonts w:ascii="Times New Roman" w:hAnsi="Times New Roman"/>
          <w:sz w:val="24"/>
        </w:rPr>
        <w:t>- с</w:t>
      </w:r>
      <w:r w:rsidR="006477F3" w:rsidRPr="000A40D9">
        <w:rPr>
          <w:rFonts w:ascii="Times New Roman" w:hAnsi="Times New Roman"/>
          <w:sz w:val="24"/>
        </w:rPr>
        <w:t>оздание безопасного интернет-пространства для детей</w:t>
      </w:r>
      <w:r>
        <w:rPr>
          <w:rFonts w:ascii="Times New Roman" w:hAnsi="Times New Roman"/>
          <w:sz w:val="24"/>
        </w:rPr>
        <w:t xml:space="preserve"> (</w:t>
      </w:r>
      <w:r w:rsidR="006477F3" w:rsidRPr="000A40D9">
        <w:rPr>
          <w:rFonts w:ascii="Times New Roman" w:hAnsi="Times New Roman"/>
          <w:sz w:val="24"/>
        </w:rPr>
        <w:t xml:space="preserve">продвижение на рынок интернет-услуг сети </w:t>
      </w:r>
      <w:proofErr w:type="spellStart"/>
      <w:r w:rsidR="006477F3" w:rsidRPr="000A40D9">
        <w:rPr>
          <w:rFonts w:ascii="Times New Roman" w:hAnsi="Times New Roman"/>
          <w:sz w:val="24"/>
        </w:rPr>
        <w:t>интернет-ресурсов</w:t>
      </w:r>
      <w:proofErr w:type="spellEnd"/>
      <w:r w:rsidR="006477F3" w:rsidRPr="000A40D9">
        <w:rPr>
          <w:rFonts w:ascii="Times New Roman" w:hAnsi="Times New Roman"/>
          <w:sz w:val="24"/>
        </w:rPr>
        <w:t>, в которых исключен доступ к нелегальной и вредной информации</w:t>
      </w:r>
      <w:r>
        <w:rPr>
          <w:rFonts w:ascii="Times New Roman" w:hAnsi="Times New Roman"/>
          <w:sz w:val="24"/>
        </w:rPr>
        <w:t>, в</w:t>
      </w:r>
      <w:r w:rsidR="006477F3" w:rsidRPr="000A40D9">
        <w:rPr>
          <w:rFonts w:ascii="Times New Roman" w:hAnsi="Times New Roman"/>
          <w:sz w:val="24"/>
        </w:rPr>
        <w:t xml:space="preserve"> том числе создание сети </w:t>
      </w:r>
      <w:proofErr w:type="spellStart"/>
      <w:r w:rsidR="006477F3" w:rsidRPr="000A40D9">
        <w:rPr>
          <w:rFonts w:ascii="Times New Roman" w:hAnsi="Times New Roman"/>
          <w:sz w:val="24"/>
        </w:rPr>
        <w:t>интернет-ресурсов</w:t>
      </w:r>
      <w:proofErr w:type="spellEnd"/>
      <w:r w:rsidR="006477F3" w:rsidRPr="000A40D9">
        <w:rPr>
          <w:rFonts w:ascii="Times New Roman" w:hAnsi="Times New Roman"/>
          <w:sz w:val="24"/>
        </w:rPr>
        <w:t xml:space="preserve"> для малолетних пользователей</w:t>
      </w:r>
      <w:r>
        <w:rPr>
          <w:rFonts w:ascii="Times New Roman" w:hAnsi="Times New Roman"/>
          <w:sz w:val="24"/>
        </w:rPr>
        <w:t>);</w:t>
      </w:r>
    </w:p>
    <w:p w:rsidR="006477F3" w:rsidRPr="000A40D9" w:rsidRDefault="004B115F" w:rsidP="000A40D9">
      <w:pPr>
        <w:pStyle w:val="ConsPlusNormal"/>
        <w:spacing w:line="360" w:lineRule="auto"/>
        <w:ind w:firstLine="709"/>
        <w:rPr>
          <w:rFonts w:ascii="Times New Roman" w:hAnsi="Times New Roman"/>
          <w:sz w:val="24"/>
        </w:rPr>
      </w:pPr>
      <w:r>
        <w:rPr>
          <w:rFonts w:ascii="Times New Roman" w:hAnsi="Times New Roman"/>
          <w:sz w:val="24"/>
        </w:rPr>
        <w:t>- р</w:t>
      </w:r>
      <w:r w:rsidR="006477F3" w:rsidRPr="000A40D9">
        <w:rPr>
          <w:rFonts w:ascii="Times New Roman" w:hAnsi="Times New Roman"/>
          <w:sz w:val="24"/>
        </w:rPr>
        <w:t xml:space="preserve">азвитие доменной </w:t>
      </w:r>
      <w:proofErr w:type="spellStart"/>
      <w:r w:rsidR="006477F3" w:rsidRPr="000A40D9">
        <w:rPr>
          <w:rFonts w:ascii="Times New Roman" w:hAnsi="Times New Roman"/>
          <w:sz w:val="24"/>
        </w:rPr>
        <w:t>зоны.ДЕТИ</w:t>
      </w:r>
      <w:proofErr w:type="spellEnd"/>
      <w:r w:rsidR="006477F3" w:rsidRPr="000A40D9">
        <w:rPr>
          <w:rFonts w:ascii="Times New Roman" w:hAnsi="Times New Roman"/>
          <w:sz w:val="24"/>
        </w:rPr>
        <w:t>;</w:t>
      </w:r>
    </w:p>
    <w:p w:rsidR="006477F3" w:rsidRPr="000A40D9" w:rsidRDefault="004B115F" w:rsidP="000A40D9">
      <w:pPr>
        <w:pStyle w:val="ConsPlusNormal"/>
        <w:spacing w:line="360" w:lineRule="auto"/>
        <w:ind w:firstLine="709"/>
        <w:rPr>
          <w:rFonts w:ascii="Times New Roman" w:hAnsi="Times New Roman"/>
          <w:sz w:val="24"/>
        </w:rPr>
      </w:pPr>
      <w:r>
        <w:rPr>
          <w:rFonts w:ascii="Times New Roman" w:hAnsi="Times New Roman"/>
          <w:sz w:val="24"/>
        </w:rPr>
        <w:t>- о</w:t>
      </w:r>
      <w:r w:rsidR="006477F3" w:rsidRPr="000A40D9">
        <w:rPr>
          <w:rFonts w:ascii="Times New Roman" w:hAnsi="Times New Roman"/>
          <w:sz w:val="24"/>
        </w:rPr>
        <w:t xml:space="preserve">бразовательная и просветительская деятельность, направленная на повышение уровня осознания проблемы агрессивного контента в зоне Рунета в органах государственной власти, интернет-сообществе, гражданском обществе; создание </w:t>
      </w:r>
      <w:proofErr w:type="spellStart"/>
      <w:r w:rsidR="006477F3" w:rsidRPr="000A40D9">
        <w:rPr>
          <w:rFonts w:ascii="Times New Roman" w:hAnsi="Times New Roman"/>
          <w:sz w:val="24"/>
        </w:rPr>
        <w:t>интернет-ресурсов</w:t>
      </w:r>
      <w:proofErr w:type="spellEnd"/>
      <w:r w:rsidR="006477F3" w:rsidRPr="000A40D9">
        <w:rPr>
          <w:rFonts w:ascii="Times New Roman" w:hAnsi="Times New Roman"/>
          <w:sz w:val="24"/>
        </w:rPr>
        <w:t>, посвященных теме безопасности Интернета и описывающих современные способы защиты несовершеннолетних от нелегального и вредного интернет-контента.</w:t>
      </w:r>
    </w:p>
    <w:p w:rsidR="006477F3" w:rsidRPr="000A40D9" w:rsidRDefault="006477F3" w:rsidP="000A40D9">
      <w:pPr>
        <w:pStyle w:val="ConsPlusNormal"/>
        <w:spacing w:line="360" w:lineRule="auto"/>
        <w:ind w:firstLine="709"/>
        <w:rPr>
          <w:rFonts w:ascii="Times New Roman" w:hAnsi="Times New Roman"/>
          <w:sz w:val="24"/>
        </w:rPr>
      </w:pPr>
      <w:r w:rsidRPr="000A40D9">
        <w:rPr>
          <w:rFonts w:ascii="Times New Roman" w:hAnsi="Times New Roman"/>
          <w:sz w:val="24"/>
        </w:rPr>
        <w:t>Противодействие распространению незаконного интернет-контента и защита несовершеннолетних от интернет-угроз - одна из наиболее актуальных проблем международного сообщества. Децентрализованный характер Интернета означает, что не существует единственно возможного решения этой проблемы на национальном уровне. Данная проблема осложняется тем, что Интернет является глобальной информационной средой, однако применяемые юридические механизмы обычно ограничены национальными рамками. Существенное развитие в национальных моделях защиты прав несовершеннолетних в сети Интернет осложняет международную кооперацию в вопросах защиты детей от интернет-угроз.</w:t>
      </w:r>
    </w:p>
    <w:p w:rsidR="006477F3" w:rsidRPr="000A40D9" w:rsidRDefault="004B115F" w:rsidP="000A40D9">
      <w:pPr>
        <w:pStyle w:val="ConsPlusNormal"/>
        <w:spacing w:line="360" w:lineRule="auto"/>
        <w:ind w:firstLine="709"/>
        <w:rPr>
          <w:rFonts w:ascii="Times New Roman" w:hAnsi="Times New Roman"/>
          <w:sz w:val="24"/>
        </w:rPr>
      </w:pPr>
      <w:r>
        <w:rPr>
          <w:rFonts w:ascii="Times New Roman" w:hAnsi="Times New Roman"/>
          <w:sz w:val="24"/>
        </w:rPr>
        <w:t>Представлен список литературы 45 наименований.</w:t>
      </w:r>
      <w:bookmarkStart w:id="0" w:name="_GoBack"/>
      <w:bookmarkEnd w:id="0"/>
    </w:p>
    <w:sectPr w:rsidR="006477F3" w:rsidRPr="000A40D9" w:rsidSect="00F46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F3"/>
    <w:rsid w:val="000A40D9"/>
    <w:rsid w:val="00231412"/>
    <w:rsid w:val="004B115F"/>
    <w:rsid w:val="0064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64A9-361E-49B0-B3ED-D112E7D5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7F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РГБМ</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Ольга Владимировна</dc:creator>
  <cp:keywords/>
  <dc:description/>
  <cp:lastModifiedBy>Кузьмина Ольга Владимировна</cp:lastModifiedBy>
  <cp:revision>4</cp:revision>
  <dcterms:created xsi:type="dcterms:W3CDTF">2018-01-11T15:27:00Z</dcterms:created>
  <dcterms:modified xsi:type="dcterms:W3CDTF">2018-03-02T15:48:00Z</dcterms:modified>
</cp:coreProperties>
</file>