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E60" w:rsidRPr="00F55E60" w:rsidRDefault="00F55E60" w:rsidP="00F55E60">
      <w:pPr>
        <w:pStyle w:val="ConsPlusTitle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5E60">
        <w:rPr>
          <w:rFonts w:ascii="Times New Roman" w:hAnsi="Times New Roman" w:cs="Times New Roman"/>
          <w:sz w:val="24"/>
          <w:szCs w:val="24"/>
        </w:rPr>
        <w:t>Антонов И.О., Вавилин М.В. Законодательство в сфере патриотического воспитания: опыт систематизации</w:t>
      </w:r>
      <w:r w:rsidRPr="00F55E60">
        <w:rPr>
          <w:rFonts w:ascii="Times New Roman" w:hAnsi="Times New Roman" w:cs="Times New Roman"/>
          <w:sz w:val="24"/>
          <w:szCs w:val="24"/>
        </w:rPr>
        <w:t xml:space="preserve"> //</w:t>
      </w:r>
      <w:proofErr w:type="gramStart"/>
      <w:r w:rsidRPr="00F55E60">
        <w:rPr>
          <w:rFonts w:ascii="Times New Roman" w:hAnsi="Times New Roman" w:cs="Times New Roman"/>
          <w:sz w:val="24"/>
          <w:szCs w:val="24"/>
        </w:rPr>
        <w:t>Юрист</w:t>
      </w:r>
      <w:r w:rsidRPr="00F55E6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55E60">
        <w:rPr>
          <w:rFonts w:ascii="Times New Roman" w:hAnsi="Times New Roman" w:cs="Times New Roman"/>
          <w:sz w:val="24"/>
          <w:szCs w:val="24"/>
        </w:rPr>
        <w:t>2019.-№</w:t>
      </w:r>
      <w:r w:rsidRPr="00F55E60">
        <w:rPr>
          <w:rFonts w:ascii="Times New Roman" w:hAnsi="Times New Roman" w:cs="Times New Roman"/>
          <w:sz w:val="24"/>
          <w:szCs w:val="24"/>
        </w:rPr>
        <w:t>5</w:t>
      </w:r>
      <w:r w:rsidRPr="00F55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E60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</w:p>
    <w:p w:rsidR="009975D4" w:rsidRPr="00F55E60" w:rsidRDefault="009975D4" w:rsidP="00F55E60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5E60">
        <w:rPr>
          <w:rFonts w:ascii="Times New Roman" w:hAnsi="Times New Roman" w:cs="Times New Roman"/>
          <w:sz w:val="24"/>
          <w:szCs w:val="24"/>
        </w:rPr>
        <w:t>В статье впервые предпринята попытка систематизировать законодательство в сфере патриотического воспитания. Автор определяет проблемы, которые существуют в названной сфере. В статье приведена методика определения правовой базы законодательства о патриотическом воспитании. Автором выявлен целый пласт законодательства.</w:t>
      </w:r>
    </w:p>
    <w:p w:rsidR="009975D4" w:rsidRPr="00F55E60" w:rsidRDefault="009975D4" w:rsidP="00F55E60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5E60">
        <w:rPr>
          <w:rFonts w:ascii="Times New Roman" w:hAnsi="Times New Roman" w:cs="Times New Roman"/>
          <w:sz w:val="24"/>
          <w:szCs w:val="24"/>
        </w:rPr>
        <w:t xml:space="preserve">Ключевые слова: патриотизм, патриот, патриотическое воспитание, воинская служба, закон о патриотическом воспитании, преступления против основ конституционного строя и безопасности государства, программа патриотического воспитания, Модельный </w:t>
      </w:r>
      <w:r w:rsidR="00F55E60">
        <w:rPr>
          <w:rFonts w:ascii="Times New Roman" w:hAnsi="Times New Roman" w:cs="Times New Roman"/>
          <w:sz w:val="24"/>
          <w:szCs w:val="24"/>
        </w:rPr>
        <w:t>закон</w:t>
      </w:r>
      <w:r w:rsidRPr="00F55E60">
        <w:rPr>
          <w:rFonts w:ascii="Times New Roman" w:hAnsi="Times New Roman" w:cs="Times New Roman"/>
          <w:sz w:val="24"/>
          <w:szCs w:val="24"/>
        </w:rPr>
        <w:t xml:space="preserve"> "О патриотическом воспитании", принцип патриотизма в законодательстве, эффективность патриотического воспитания.</w:t>
      </w:r>
    </w:p>
    <w:p w:rsidR="009975D4" w:rsidRPr="00F55E60" w:rsidRDefault="009975D4" w:rsidP="00F55E60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55E60" w:rsidRDefault="009975D4" w:rsidP="00F55E60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5E60">
        <w:rPr>
          <w:rFonts w:ascii="Times New Roman" w:hAnsi="Times New Roman" w:cs="Times New Roman"/>
          <w:sz w:val="24"/>
          <w:szCs w:val="24"/>
        </w:rPr>
        <w:t>Сегодня правовая неопределенность понятия "патриотическое воспитание" в действующем федеральном законодательстве затрудняет определение границ правоотношений, связанных с патриотическим воспитанием, установление конкретного круга законодательных актов, регламентирующих такого рода отношения.</w:t>
      </w:r>
      <w:r w:rsidR="00F55E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E60" w:rsidRDefault="00F55E60" w:rsidP="00F55E60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Авторами предпринята попытка систематизации правовой базы патриотического воспитания, </w:t>
      </w:r>
      <w:r w:rsidR="009975D4" w:rsidRPr="00F55E60">
        <w:rPr>
          <w:rFonts w:ascii="Times New Roman" w:hAnsi="Times New Roman" w:cs="Times New Roman"/>
          <w:sz w:val="24"/>
          <w:szCs w:val="24"/>
        </w:rPr>
        <w:t>путем анализа и синтеза правовой базы патриотического воспитания, законодательно закрепленной в 47 законах и проектах законов субъектов Российской Федерации о патриотическом воспитании, правовой базы патриотического воспитания, предложенной в Концепции патриотического воспитания граждан 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9975D4" w:rsidRPr="00F55E60">
        <w:rPr>
          <w:rFonts w:ascii="Times New Roman" w:hAnsi="Times New Roman" w:cs="Times New Roman"/>
          <w:sz w:val="24"/>
          <w:szCs w:val="24"/>
        </w:rPr>
        <w:t xml:space="preserve"> а также правовой базы патриотического воспитания, изложенной в аналитической записке Российского государственного военного историко-культурного центра при Правительстве Российской Федерации (</w:t>
      </w:r>
      <w:proofErr w:type="spellStart"/>
      <w:r w:rsidR="009975D4" w:rsidRPr="00F55E60">
        <w:rPr>
          <w:rFonts w:ascii="Times New Roman" w:hAnsi="Times New Roman" w:cs="Times New Roman"/>
          <w:sz w:val="24"/>
          <w:szCs w:val="24"/>
        </w:rPr>
        <w:t>Росвоенцентр</w:t>
      </w:r>
      <w:proofErr w:type="spellEnd"/>
      <w:r w:rsidR="009975D4" w:rsidRPr="00F55E6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75D4" w:rsidRPr="00F55E60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>
        <w:rPr>
          <w:rFonts w:ascii="Times New Roman" w:hAnsi="Times New Roman" w:cs="Times New Roman"/>
          <w:sz w:val="24"/>
          <w:szCs w:val="24"/>
        </w:rPr>
        <w:t xml:space="preserve">была </w:t>
      </w:r>
      <w:r w:rsidR="009975D4" w:rsidRPr="00F55E60">
        <w:rPr>
          <w:rFonts w:ascii="Times New Roman" w:hAnsi="Times New Roman" w:cs="Times New Roman"/>
          <w:sz w:val="24"/>
          <w:szCs w:val="24"/>
        </w:rPr>
        <w:t xml:space="preserve">изучена правовая база патриотического воспитания, предлагаемая в </w:t>
      </w:r>
      <w:r>
        <w:rPr>
          <w:rFonts w:ascii="Times New Roman" w:hAnsi="Times New Roman" w:cs="Times New Roman"/>
          <w:sz w:val="24"/>
          <w:szCs w:val="24"/>
        </w:rPr>
        <w:t xml:space="preserve">ряде </w:t>
      </w:r>
      <w:r w:rsidR="009975D4" w:rsidRPr="00F55E60">
        <w:rPr>
          <w:rFonts w:ascii="Times New Roman" w:hAnsi="Times New Roman" w:cs="Times New Roman"/>
          <w:sz w:val="24"/>
          <w:szCs w:val="24"/>
        </w:rPr>
        <w:t>научных исследовани</w:t>
      </w:r>
      <w:r>
        <w:rPr>
          <w:rFonts w:ascii="Times New Roman" w:hAnsi="Times New Roman" w:cs="Times New Roman"/>
          <w:sz w:val="24"/>
          <w:szCs w:val="24"/>
        </w:rPr>
        <w:t xml:space="preserve">й. </w:t>
      </w:r>
    </w:p>
    <w:p w:rsidR="007C50F5" w:rsidRDefault="009975D4" w:rsidP="00F55E60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5E60">
        <w:rPr>
          <w:rFonts w:ascii="Times New Roman" w:hAnsi="Times New Roman" w:cs="Times New Roman"/>
          <w:sz w:val="24"/>
          <w:szCs w:val="24"/>
        </w:rPr>
        <w:t>База законов о патриотическом воспитании включает нормативные правовое акты, в которых содержатся соответствующие нормы права, а также законы, которыми предусмотрена ответственность за нарушение этих норм</w:t>
      </w:r>
      <w:r w:rsidR="00F55E60">
        <w:rPr>
          <w:rFonts w:ascii="Times New Roman" w:hAnsi="Times New Roman" w:cs="Times New Roman"/>
          <w:sz w:val="24"/>
          <w:szCs w:val="24"/>
        </w:rPr>
        <w:t xml:space="preserve"> (</w:t>
      </w:r>
      <w:r w:rsidRPr="00F55E60">
        <w:rPr>
          <w:rFonts w:ascii="Times New Roman" w:hAnsi="Times New Roman" w:cs="Times New Roman"/>
          <w:sz w:val="24"/>
          <w:szCs w:val="24"/>
        </w:rPr>
        <w:t xml:space="preserve"> Федеральный конституционный </w:t>
      </w:r>
      <w:r w:rsidR="00F55E60">
        <w:rPr>
          <w:rFonts w:ascii="Times New Roman" w:hAnsi="Times New Roman" w:cs="Times New Roman"/>
          <w:sz w:val="24"/>
          <w:szCs w:val="24"/>
        </w:rPr>
        <w:t>закон</w:t>
      </w:r>
      <w:r w:rsidRPr="00F55E60">
        <w:rPr>
          <w:rFonts w:ascii="Times New Roman" w:hAnsi="Times New Roman" w:cs="Times New Roman"/>
          <w:sz w:val="24"/>
          <w:szCs w:val="24"/>
        </w:rPr>
        <w:t xml:space="preserve"> "О Государственном флаге Российской Федерации"</w:t>
      </w:r>
      <w:r w:rsidR="00F55E60">
        <w:rPr>
          <w:rFonts w:ascii="Times New Roman" w:hAnsi="Times New Roman" w:cs="Times New Roman"/>
          <w:sz w:val="24"/>
          <w:szCs w:val="24"/>
        </w:rPr>
        <w:t>;</w:t>
      </w:r>
      <w:r w:rsidRPr="00F55E60">
        <w:rPr>
          <w:rFonts w:ascii="Times New Roman" w:hAnsi="Times New Roman" w:cs="Times New Roman"/>
          <w:sz w:val="24"/>
          <w:szCs w:val="24"/>
        </w:rPr>
        <w:t xml:space="preserve"> Федеральный конституционный </w:t>
      </w:r>
      <w:r w:rsidR="00F55E60">
        <w:rPr>
          <w:rFonts w:ascii="Times New Roman" w:hAnsi="Times New Roman" w:cs="Times New Roman"/>
          <w:sz w:val="24"/>
          <w:szCs w:val="24"/>
        </w:rPr>
        <w:t>закон</w:t>
      </w:r>
      <w:r w:rsidRPr="00F55E60">
        <w:rPr>
          <w:rFonts w:ascii="Times New Roman" w:hAnsi="Times New Roman" w:cs="Times New Roman"/>
          <w:sz w:val="24"/>
          <w:szCs w:val="24"/>
        </w:rPr>
        <w:t xml:space="preserve"> "О Государственном гербе Российской Федерации"</w:t>
      </w:r>
      <w:r w:rsidR="00F55E60">
        <w:rPr>
          <w:rFonts w:ascii="Times New Roman" w:hAnsi="Times New Roman" w:cs="Times New Roman"/>
          <w:sz w:val="24"/>
          <w:szCs w:val="24"/>
        </w:rPr>
        <w:t>;</w:t>
      </w:r>
      <w:r w:rsidRPr="00F55E60">
        <w:rPr>
          <w:rFonts w:ascii="Times New Roman" w:hAnsi="Times New Roman" w:cs="Times New Roman"/>
          <w:sz w:val="24"/>
          <w:szCs w:val="24"/>
        </w:rPr>
        <w:t xml:space="preserve"> Федеральный конституционный </w:t>
      </w:r>
      <w:r w:rsidR="00F55E60">
        <w:rPr>
          <w:rFonts w:ascii="Times New Roman" w:hAnsi="Times New Roman" w:cs="Times New Roman"/>
          <w:sz w:val="24"/>
          <w:szCs w:val="24"/>
        </w:rPr>
        <w:t>закон</w:t>
      </w:r>
      <w:r w:rsidRPr="00F55E60">
        <w:rPr>
          <w:rFonts w:ascii="Times New Roman" w:hAnsi="Times New Roman" w:cs="Times New Roman"/>
          <w:sz w:val="24"/>
          <w:szCs w:val="24"/>
        </w:rPr>
        <w:t xml:space="preserve"> "О Государственном гимне Российской Федерации"</w:t>
      </w:r>
      <w:r w:rsidR="00F55E60">
        <w:rPr>
          <w:rFonts w:ascii="Times New Roman" w:hAnsi="Times New Roman" w:cs="Times New Roman"/>
          <w:sz w:val="24"/>
          <w:szCs w:val="24"/>
        </w:rPr>
        <w:t xml:space="preserve">). Их авторы относят </w:t>
      </w:r>
      <w:r w:rsidRPr="00F55E60">
        <w:rPr>
          <w:rFonts w:ascii="Times New Roman" w:hAnsi="Times New Roman" w:cs="Times New Roman"/>
          <w:sz w:val="24"/>
          <w:szCs w:val="24"/>
        </w:rPr>
        <w:t>к наиболее важным нормативным правовым актам</w:t>
      </w:r>
      <w:r w:rsidR="00F55E60">
        <w:rPr>
          <w:rFonts w:ascii="Times New Roman" w:hAnsi="Times New Roman" w:cs="Times New Roman"/>
          <w:sz w:val="24"/>
          <w:szCs w:val="24"/>
        </w:rPr>
        <w:t>, поскольку они</w:t>
      </w:r>
      <w:r w:rsidRPr="00F55E60">
        <w:rPr>
          <w:rFonts w:ascii="Times New Roman" w:hAnsi="Times New Roman" w:cs="Times New Roman"/>
          <w:sz w:val="24"/>
          <w:szCs w:val="24"/>
        </w:rPr>
        <w:t xml:space="preserve"> определяют порядок использования этих символов, ответственность за нарушение этого порядка</w:t>
      </w:r>
      <w:r w:rsidR="007C50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75D4" w:rsidRPr="00F55E60" w:rsidRDefault="007C50F5" w:rsidP="00F55E60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Далее следует Закон</w:t>
      </w:r>
      <w:r w:rsidR="009975D4" w:rsidRPr="00F55E60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Ф</w:t>
      </w:r>
      <w:r w:rsidR="009975D4" w:rsidRPr="00F55E60">
        <w:rPr>
          <w:rFonts w:ascii="Times New Roman" w:hAnsi="Times New Roman" w:cs="Times New Roman"/>
          <w:sz w:val="24"/>
          <w:szCs w:val="24"/>
        </w:rPr>
        <w:t xml:space="preserve"> "Об увековечении памяти погибших при защите Отечества"</w:t>
      </w:r>
      <w:r>
        <w:rPr>
          <w:rFonts w:ascii="Times New Roman" w:hAnsi="Times New Roman" w:cs="Times New Roman"/>
          <w:sz w:val="24"/>
          <w:szCs w:val="24"/>
        </w:rPr>
        <w:t xml:space="preserve">, поскольку </w:t>
      </w:r>
      <w:r w:rsidR="009975D4" w:rsidRPr="00F55E60">
        <w:rPr>
          <w:rFonts w:ascii="Times New Roman" w:hAnsi="Times New Roman" w:cs="Times New Roman"/>
          <w:sz w:val="24"/>
          <w:szCs w:val="24"/>
        </w:rPr>
        <w:t>во все времена добросовестное исполнение долга по защите Отечества было важным фактором в определении патриота.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5D4" w:rsidRPr="00F55E60">
        <w:rPr>
          <w:rFonts w:ascii="Times New Roman" w:hAnsi="Times New Roman" w:cs="Times New Roman"/>
          <w:sz w:val="24"/>
          <w:szCs w:val="24"/>
        </w:rPr>
        <w:t xml:space="preserve">Формы увековечивания памяти о погибших при защите Отечества разнообразны: </w:t>
      </w:r>
      <w:r>
        <w:rPr>
          <w:rFonts w:ascii="Times New Roman" w:hAnsi="Times New Roman" w:cs="Times New Roman"/>
          <w:sz w:val="24"/>
          <w:szCs w:val="24"/>
        </w:rPr>
        <w:t>ведение</w:t>
      </w:r>
      <w:r w:rsidR="009975D4" w:rsidRPr="00F55E60">
        <w:rPr>
          <w:rFonts w:ascii="Times New Roman" w:hAnsi="Times New Roman" w:cs="Times New Roman"/>
          <w:sz w:val="24"/>
          <w:szCs w:val="24"/>
        </w:rPr>
        <w:t xml:space="preserve"> поисковой работы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975D4" w:rsidRPr="00F55E60">
        <w:rPr>
          <w:rFonts w:ascii="Times New Roman" w:hAnsi="Times New Roman" w:cs="Times New Roman"/>
          <w:sz w:val="24"/>
          <w:szCs w:val="24"/>
        </w:rPr>
        <w:t>публикаци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975D4" w:rsidRPr="00F55E60">
        <w:rPr>
          <w:rFonts w:ascii="Times New Roman" w:hAnsi="Times New Roman" w:cs="Times New Roman"/>
          <w:sz w:val="24"/>
          <w:szCs w:val="24"/>
        </w:rPr>
        <w:t xml:space="preserve"> о погибших, создание музеев и установление памятных дат, обустройство захоронений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r w:rsidR="009975D4" w:rsidRPr="00F55E60">
        <w:rPr>
          <w:rFonts w:ascii="Times New Roman" w:hAnsi="Times New Roman" w:cs="Times New Roman"/>
          <w:sz w:val="24"/>
          <w:szCs w:val="24"/>
        </w:rPr>
        <w:t>положения о требованиях к проведению Всенародного праздника 9 Мая - Дня Победы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975D4" w:rsidRPr="00F55E60">
        <w:rPr>
          <w:rFonts w:ascii="Times New Roman" w:hAnsi="Times New Roman" w:cs="Times New Roman"/>
          <w:sz w:val="24"/>
          <w:szCs w:val="24"/>
        </w:rPr>
        <w:t>обязательное использование копии Знамени Победы и артиллерийский салют</w:t>
      </w:r>
      <w:r>
        <w:rPr>
          <w:rFonts w:ascii="Times New Roman" w:hAnsi="Times New Roman" w:cs="Times New Roman"/>
          <w:sz w:val="24"/>
          <w:szCs w:val="24"/>
        </w:rPr>
        <w:t>;</w:t>
      </w:r>
      <w:r w:rsidR="009975D4" w:rsidRPr="00F55E60">
        <w:rPr>
          <w:rFonts w:ascii="Times New Roman" w:hAnsi="Times New Roman" w:cs="Times New Roman"/>
          <w:sz w:val="24"/>
          <w:szCs w:val="24"/>
        </w:rPr>
        <w:t xml:space="preserve"> определены города, где проводятся празднования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9975D4" w:rsidRPr="00F55E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5D4" w:rsidRPr="00F55E60">
        <w:rPr>
          <w:rFonts w:ascii="Times New Roman" w:hAnsi="Times New Roman" w:cs="Times New Roman"/>
          <w:sz w:val="24"/>
          <w:szCs w:val="24"/>
        </w:rPr>
        <w:t>Закон закрепляет запрет фашизма. При нарушении указанной нормы введена административная ответственность;</w:t>
      </w:r>
    </w:p>
    <w:p w:rsidR="009975D4" w:rsidRPr="00F55E60" w:rsidRDefault="009975D4" w:rsidP="00F55E60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5E60">
        <w:rPr>
          <w:rFonts w:ascii="Times New Roman" w:hAnsi="Times New Roman" w:cs="Times New Roman"/>
          <w:sz w:val="24"/>
          <w:szCs w:val="24"/>
        </w:rPr>
        <w:t xml:space="preserve">Федеральный </w:t>
      </w:r>
      <w:r w:rsidR="007C50F5">
        <w:rPr>
          <w:rFonts w:ascii="Times New Roman" w:hAnsi="Times New Roman" w:cs="Times New Roman"/>
          <w:sz w:val="24"/>
          <w:szCs w:val="24"/>
        </w:rPr>
        <w:t>закон</w:t>
      </w:r>
      <w:r w:rsidRPr="00F55E60">
        <w:rPr>
          <w:rFonts w:ascii="Times New Roman" w:hAnsi="Times New Roman" w:cs="Times New Roman"/>
          <w:sz w:val="24"/>
          <w:szCs w:val="24"/>
        </w:rPr>
        <w:t xml:space="preserve"> "О Знамени Победы" устанавливает статус Знамени Победы и порядок его хранения и использования</w:t>
      </w:r>
      <w:r w:rsidR="007C50F5">
        <w:rPr>
          <w:rFonts w:ascii="Times New Roman" w:hAnsi="Times New Roman" w:cs="Times New Roman"/>
          <w:sz w:val="24"/>
          <w:szCs w:val="24"/>
        </w:rPr>
        <w:t xml:space="preserve"> (у</w:t>
      </w:r>
      <w:r w:rsidRPr="00F55E60">
        <w:rPr>
          <w:rFonts w:ascii="Times New Roman" w:hAnsi="Times New Roman" w:cs="Times New Roman"/>
          <w:sz w:val="24"/>
          <w:szCs w:val="24"/>
        </w:rPr>
        <w:t>казанное Знамя представляет собой уникальную реликвию</w:t>
      </w:r>
      <w:r w:rsidR="007C50F5">
        <w:rPr>
          <w:rFonts w:ascii="Times New Roman" w:hAnsi="Times New Roman" w:cs="Times New Roman"/>
          <w:sz w:val="24"/>
          <w:szCs w:val="24"/>
        </w:rPr>
        <w:t>; по</w:t>
      </w:r>
      <w:r w:rsidRPr="00F55E60">
        <w:rPr>
          <w:rFonts w:ascii="Times New Roman" w:hAnsi="Times New Roman" w:cs="Times New Roman"/>
          <w:sz w:val="24"/>
          <w:szCs w:val="24"/>
        </w:rPr>
        <w:t>рядок его хранения и транспортировки утверждается лично Президентом РФ</w:t>
      </w:r>
      <w:r w:rsidR="007C50F5">
        <w:rPr>
          <w:rFonts w:ascii="Times New Roman" w:hAnsi="Times New Roman" w:cs="Times New Roman"/>
          <w:sz w:val="24"/>
          <w:szCs w:val="24"/>
        </w:rPr>
        <w:t>).</w:t>
      </w:r>
    </w:p>
    <w:p w:rsidR="009975D4" w:rsidRPr="00F55E60" w:rsidRDefault="009975D4" w:rsidP="007C50F5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5E60">
        <w:rPr>
          <w:rFonts w:ascii="Times New Roman" w:hAnsi="Times New Roman" w:cs="Times New Roman"/>
          <w:sz w:val="24"/>
          <w:szCs w:val="24"/>
        </w:rPr>
        <w:t xml:space="preserve">Федеральный </w:t>
      </w:r>
      <w:r w:rsidR="007C50F5">
        <w:rPr>
          <w:rFonts w:ascii="Times New Roman" w:hAnsi="Times New Roman" w:cs="Times New Roman"/>
          <w:sz w:val="24"/>
          <w:szCs w:val="24"/>
        </w:rPr>
        <w:t xml:space="preserve">закон </w:t>
      </w:r>
      <w:r w:rsidRPr="00F55E60">
        <w:rPr>
          <w:rFonts w:ascii="Times New Roman" w:hAnsi="Times New Roman" w:cs="Times New Roman"/>
          <w:sz w:val="24"/>
          <w:szCs w:val="24"/>
        </w:rPr>
        <w:t>"О днях воинской славы и памятных датах России"</w:t>
      </w:r>
      <w:r w:rsidR="007C50F5">
        <w:rPr>
          <w:rFonts w:ascii="Times New Roman" w:hAnsi="Times New Roman" w:cs="Times New Roman"/>
          <w:sz w:val="24"/>
          <w:szCs w:val="24"/>
        </w:rPr>
        <w:t xml:space="preserve"> регламентирует организацию проведения</w:t>
      </w:r>
      <w:r w:rsidRPr="00F55E60">
        <w:rPr>
          <w:rFonts w:ascii="Times New Roman" w:hAnsi="Times New Roman" w:cs="Times New Roman"/>
          <w:sz w:val="24"/>
          <w:szCs w:val="24"/>
        </w:rPr>
        <w:t xml:space="preserve"> дней воинской славы России </w:t>
      </w:r>
      <w:r w:rsidR="007C50F5">
        <w:rPr>
          <w:rFonts w:ascii="Times New Roman" w:hAnsi="Times New Roman" w:cs="Times New Roman"/>
          <w:sz w:val="24"/>
          <w:szCs w:val="24"/>
        </w:rPr>
        <w:t>(ответственность за организацию мероприятий возложена</w:t>
      </w:r>
      <w:r w:rsidRPr="00F55E60">
        <w:rPr>
          <w:rFonts w:ascii="Times New Roman" w:hAnsi="Times New Roman" w:cs="Times New Roman"/>
          <w:sz w:val="24"/>
          <w:szCs w:val="24"/>
        </w:rPr>
        <w:t xml:space="preserve"> на Правительство Р</w:t>
      </w:r>
      <w:r w:rsidR="007C50F5">
        <w:rPr>
          <w:rFonts w:ascii="Times New Roman" w:hAnsi="Times New Roman" w:cs="Times New Roman"/>
          <w:sz w:val="24"/>
          <w:szCs w:val="24"/>
        </w:rPr>
        <w:t>Ф)</w:t>
      </w:r>
      <w:r w:rsidRPr="00F55E60">
        <w:rPr>
          <w:rFonts w:ascii="Times New Roman" w:hAnsi="Times New Roman" w:cs="Times New Roman"/>
          <w:sz w:val="24"/>
          <w:szCs w:val="24"/>
        </w:rPr>
        <w:t xml:space="preserve">. В то же время </w:t>
      </w:r>
      <w:r w:rsidR="007C50F5">
        <w:rPr>
          <w:rFonts w:ascii="Times New Roman" w:hAnsi="Times New Roman" w:cs="Times New Roman"/>
          <w:sz w:val="24"/>
          <w:szCs w:val="24"/>
        </w:rPr>
        <w:t>Постановлением</w:t>
      </w:r>
      <w:r w:rsidRPr="00F55E60">
        <w:rPr>
          <w:rFonts w:ascii="Times New Roman" w:hAnsi="Times New Roman" w:cs="Times New Roman"/>
          <w:sz w:val="24"/>
          <w:szCs w:val="24"/>
        </w:rPr>
        <w:t xml:space="preserve"> Правительства Р</w:t>
      </w:r>
      <w:r w:rsidR="007C50F5">
        <w:rPr>
          <w:rFonts w:ascii="Times New Roman" w:hAnsi="Times New Roman" w:cs="Times New Roman"/>
          <w:sz w:val="24"/>
          <w:szCs w:val="24"/>
        </w:rPr>
        <w:t>Ф</w:t>
      </w:r>
      <w:r w:rsidRPr="00F55E60">
        <w:rPr>
          <w:rFonts w:ascii="Times New Roman" w:hAnsi="Times New Roman" w:cs="Times New Roman"/>
          <w:sz w:val="24"/>
          <w:szCs w:val="24"/>
        </w:rPr>
        <w:t xml:space="preserve"> "О порядке проведения дней воинской славы России и мероприятий, посвященных памятным датам России" подготовка и проведение торжественных мероприятий по случаю дня воинской славы возложены в том числе и на органы прокуратуры, поскольку в них также предусмотрена военная служба. Федеральным государственным органам по указанному направлению предписывается работать в тесном взаимодействии с Российским организационным комитетом "Победа", </w:t>
      </w:r>
      <w:r w:rsidR="007C50F5">
        <w:rPr>
          <w:rFonts w:ascii="Times New Roman" w:hAnsi="Times New Roman" w:cs="Times New Roman"/>
          <w:sz w:val="24"/>
          <w:szCs w:val="24"/>
        </w:rPr>
        <w:t>Положение</w:t>
      </w:r>
      <w:r w:rsidRPr="00F55E60">
        <w:rPr>
          <w:rFonts w:ascii="Times New Roman" w:hAnsi="Times New Roman" w:cs="Times New Roman"/>
          <w:sz w:val="24"/>
          <w:szCs w:val="24"/>
        </w:rPr>
        <w:t xml:space="preserve"> о котором утверждено </w:t>
      </w:r>
      <w:r w:rsidR="007C50F5">
        <w:rPr>
          <w:rFonts w:ascii="Times New Roman" w:hAnsi="Times New Roman" w:cs="Times New Roman"/>
          <w:sz w:val="24"/>
          <w:szCs w:val="24"/>
        </w:rPr>
        <w:t xml:space="preserve">специальным </w:t>
      </w:r>
      <w:r w:rsidRPr="00F55E60">
        <w:rPr>
          <w:rFonts w:ascii="Times New Roman" w:hAnsi="Times New Roman" w:cs="Times New Roman"/>
          <w:sz w:val="24"/>
          <w:szCs w:val="24"/>
        </w:rPr>
        <w:t>Указом Президента Российской Федерации</w:t>
      </w:r>
    </w:p>
    <w:p w:rsidR="009975D4" w:rsidRPr="00F55E60" w:rsidRDefault="009975D4" w:rsidP="00F55E60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5E60">
        <w:rPr>
          <w:rFonts w:ascii="Times New Roman" w:hAnsi="Times New Roman" w:cs="Times New Roman"/>
          <w:sz w:val="24"/>
          <w:szCs w:val="24"/>
        </w:rPr>
        <w:t>Действующим законодательством установлена уголовная ответственность за распространение вызывающих явное неуважение к обществу сведений о днях воинской славы</w:t>
      </w:r>
      <w:r w:rsidR="007C50F5">
        <w:rPr>
          <w:rFonts w:ascii="Times New Roman" w:hAnsi="Times New Roman" w:cs="Times New Roman"/>
          <w:sz w:val="24"/>
          <w:szCs w:val="24"/>
        </w:rPr>
        <w:t xml:space="preserve">. </w:t>
      </w:r>
      <w:r w:rsidRPr="00F55E60">
        <w:rPr>
          <w:rFonts w:ascii="Times New Roman" w:hAnsi="Times New Roman" w:cs="Times New Roman"/>
          <w:sz w:val="24"/>
          <w:szCs w:val="24"/>
        </w:rPr>
        <w:t xml:space="preserve">Федеральный </w:t>
      </w:r>
      <w:r w:rsidR="007C50F5">
        <w:rPr>
          <w:rFonts w:ascii="Times New Roman" w:hAnsi="Times New Roman" w:cs="Times New Roman"/>
          <w:sz w:val="24"/>
          <w:szCs w:val="24"/>
        </w:rPr>
        <w:t>закон</w:t>
      </w:r>
      <w:r w:rsidRPr="00F55E60">
        <w:rPr>
          <w:rFonts w:ascii="Times New Roman" w:hAnsi="Times New Roman" w:cs="Times New Roman"/>
          <w:sz w:val="24"/>
          <w:szCs w:val="24"/>
        </w:rPr>
        <w:t xml:space="preserve"> "О почетном звании Российской Федерации "Город воинской славы" закрепляет, что в Городах воинской славы устанавливается стела с указом Президента Российской Федерации о присвоении городу соответствующего звания. Кроме того, в этом городе обязательно проводятся праздничные мероприятия, салюты 23 февраля, 9 Мая и в День города</w:t>
      </w:r>
      <w:r w:rsidR="007C50F5">
        <w:rPr>
          <w:rFonts w:ascii="Times New Roman" w:hAnsi="Times New Roman" w:cs="Times New Roman"/>
          <w:sz w:val="24"/>
          <w:szCs w:val="24"/>
        </w:rPr>
        <w:t>.</w:t>
      </w:r>
    </w:p>
    <w:p w:rsidR="009975D4" w:rsidRDefault="0068538B" w:rsidP="00F55E60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975D4" w:rsidRPr="00F55E60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9975D4" w:rsidRPr="00F55E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законе</w:t>
      </w:r>
      <w:r w:rsidR="009975D4" w:rsidRPr="00F55E60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 в котором закреплены</w:t>
      </w:r>
      <w:r w:rsidR="009975D4" w:rsidRPr="00F55E60">
        <w:rPr>
          <w:rFonts w:ascii="Times New Roman" w:hAnsi="Times New Roman" w:cs="Times New Roman"/>
          <w:sz w:val="24"/>
          <w:szCs w:val="24"/>
        </w:rPr>
        <w:t xml:space="preserve"> ключевые аспекты сложившейся системы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воспитания, отмечено, что </w:t>
      </w:r>
      <w:r w:rsidR="009975D4" w:rsidRPr="00F55E60">
        <w:rPr>
          <w:rFonts w:ascii="Times New Roman" w:hAnsi="Times New Roman" w:cs="Times New Roman"/>
          <w:sz w:val="24"/>
          <w:szCs w:val="24"/>
        </w:rPr>
        <w:t xml:space="preserve">воспитание патриотизма - это один из принципов, на котором строится государственная политика и осуществляется правовое регулирование отношений в сфере </w:t>
      </w:r>
      <w:r w:rsidR="009975D4" w:rsidRPr="00F55E60">
        <w:rPr>
          <w:rFonts w:ascii="Times New Roman" w:hAnsi="Times New Roman" w:cs="Times New Roman"/>
          <w:sz w:val="24"/>
          <w:szCs w:val="24"/>
        </w:rPr>
        <w:lastRenderedPageBreak/>
        <w:t>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75D4" w:rsidRPr="00F55E60" w:rsidRDefault="009975D4" w:rsidP="00F55E60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5E60">
        <w:rPr>
          <w:rFonts w:ascii="Times New Roman" w:hAnsi="Times New Roman" w:cs="Times New Roman"/>
          <w:sz w:val="24"/>
          <w:szCs w:val="24"/>
        </w:rPr>
        <w:t xml:space="preserve">Федеральный </w:t>
      </w:r>
      <w:r w:rsidR="0068538B">
        <w:rPr>
          <w:rFonts w:ascii="Times New Roman" w:hAnsi="Times New Roman" w:cs="Times New Roman"/>
          <w:sz w:val="24"/>
          <w:szCs w:val="24"/>
        </w:rPr>
        <w:t>закон</w:t>
      </w:r>
      <w:r w:rsidRPr="00F55E60">
        <w:rPr>
          <w:rFonts w:ascii="Times New Roman" w:hAnsi="Times New Roman" w:cs="Times New Roman"/>
          <w:sz w:val="24"/>
          <w:szCs w:val="24"/>
        </w:rPr>
        <w:t xml:space="preserve"> "О воинской обязанности и военной службе" </w:t>
      </w:r>
      <w:r w:rsidR="0068538B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F55E60">
        <w:rPr>
          <w:rFonts w:ascii="Times New Roman" w:hAnsi="Times New Roman" w:cs="Times New Roman"/>
          <w:sz w:val="24"/>
          <w:szCs w:val="24"/>
        </w:rPr>
        <w:t>закрепляет правовые основы военно-патриотического воспитания.</w:t>
      </w:r>
      <w:r w:rsidR="0068538B">
        <w:rPr>
          <w:rFonts w:ascii="Times New Roman" w:hAnsi="Times New Roman" w:cs="Times New Roman"/>
          <w:sz w:val="24"/>
          <w:szCs w:val="24"/>
        </w:rPr>
        <w:t xml:space="preserve"> В нем перечислены</w:t>
      </w:r>
      <w:r w:rsidRPr="00F55E60">
        <w:rPr>
          <w:rFonts w:ascii="Times New Roman" w:hAnsi="Times New Roman" w:cs="Times New Roman"/>
          <w:sz w:val="24"/>
          <w:szCs w:val="24"/>
        </w:rPr>
        <w:t xml:space="preserve"> субъекты, на которые возложена обязанность систематически проводить указанную работу. К ним отнесены Правительство Российской Федерации, исполнительные органы власти субъектов Российской Федерации и органы местного самоуправления;</w:t>
      </w:r>
    </w:p>
    <w:p w:rsidR="0068538B" w:rsidRDefault="009975D4" w:rsidP="00F55E60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5E60">
        <w:rPr>
          <w:rFonts w:ascii="Times New Roman" w:hAnsi="Times New Roman" w:cs="Times New Roman"/>
          <w:sz w:val="24"/>
          <w:szCs w:val="24"/>
        </w:rPr>
        <w:t xml:space="preserve">Федеральный </w:t>
      </w:r>
      <w:r w:rsidR="0068538B">
        <w:rPr>
          <w:rFonts w:ascii="Times New Roman" w:hAnsi="Times New Roman" w:cs="Times New Roman"/>
          <w:sz w:val="24"/>
          <w:szCs w:val="24"/>
        </w:rPr>
        <w:t>закон</w:t>
      </w:r>
      <w:r w:rsidRPr="00F55E60">
        <w:rPr>
          <w:rFonts w:ascii="Times New Roman" w:hAnsi="Times New Roman" w:cs="Times New Roman"/>
          <w:sz w:val="24"/>
          <w:szCs w:val="24"/>
        </w:rPr>
        <w:t xml:space="preserve"> "О статусе военнослужащих" закрепляет права и обязанности военнослужащих, а также льготы и гарантии, направленные на повышение престижа военной службы</w:t>
      </w:r>
      <w:r w:rsidR="0068538B">
        <w:rPr>
          <w:rFonts w:ascii="Times New Roman" w:hAnsi="Times New Roman" w:cs="Times New Roman"/>
          <w:sz w:val="24"/>
          <w:szCs w:val="24"/>
        </w:rPr>
        <w:t>.</w:t>
      </w:r>
    </w:p>
    <w:p w:rsidR="009975D4" w:rsidRPr="00F55E60" w:rsidRDefault="009975D4" w:rsidP="00F55E60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5E60">
        <w:rPr>
          <w:rFonts w:ascii="Times New Roman" w:hAnsi="Times New Roman" w:cs="Times New Roman"/>
          <w:sz w:val="24"/>
          <w:szCs w:val="24"/>
        </w:rPr>
        <w:t xml:space="preserve">Федеральный </w:t>
      </w:r>
      <w:r w:rsidR="0068538B">
        <w:rPr>
          <w:rFonts w:ascii="Times New Roman" w:hAnsi="Times New Roman" w:cs="Times New Roman"/>
          <w:sz w:val="24"/>
          <w:szCs w:val="24"/>
        </w:rPr>
        <w:t>закон</w:t>
      </w:r>
      <w:r w:rsidRPr="00F55E60">
        <w:rPr>
          <w:rFonts w:ascii="Times New Roman" w:hAnsi="Times New Roman" w:cs="Times New Roman"/>
          <w:sz w:val="24"/>
          <w:szCs w:val="24"/>
        </w:rPr>
        <w:t xml:space="preserve"> "О государственной поддержке молодежных и детских общественных объединений" закрепл</w:t>
      </w:r>
      <w:r w:rsidR="0068538B">
        <w:rPr>
          <w:rFonts w:ascii="Times New Roman" w:hAnsi="Times New Roman" w:cs="Times New Roman"/>
          <w:sz w:val="24"/>
          <w:szCs w:val="24"/>
        </w:rPr>
        <w:t>яет принцип</w:t>
      </w:r>
      <w:r w:rsidRPr="00F55E60">
        <w:rPr>
          <w:rFonts w:ascii="Times New Roman" w:hAnsi="Times New Roman" w:cs="Times New Roman"/>
          <w:sz w:val="24"/>
          <w:szCs w:val="24"/>
        </w:rPr>
        <w:t xml:space="preserve"> приоритета патриотических ценностей.</w:t>
      </w:r>
      <w:r w:rsidR="0068538B">
        <w:rPr>
          <w:rFonts w:ascii="Times New Roman" w:hAnsi="Times New Roman" w:cs="Times New Roman"/>
          <w:sz w:val="24"/>
          <w:szCs w:val="24"/>
        </w:rPr>
        <w:t xml:space="preserve"> Он </w:t>
      </w:r>
      <w:r w:rsidRPr="00F55E60">
        <w:rPr>
          <w:rFonts w:ascii="Times New Roman" w:hAnsi="Times New Roman" w:cs="Times New Roman"/>
          <w:sz w:val="24"/>
          <w:szCs w:val="24"/>
        </w:rPr>
        <w:t>предусматривает ведение федерального реестра организаций, пользующихся государственной поддержкой. Ведение такого реестра поручено Федеральному агентству по делам молодежи.</w:t>
      </w:r>
    </w:p>
    <w:p w:rsidR="009975D4" w:rsidRPr="00F55E60" w:rsidRDefault="009975D4" w:rsidP="0068538B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5E60">
        <w:rPr>
          <w:rFonts w:ascii="Times New Roman" w:hAnsi="Times New Roman" w:cs="Times New Roman"/>
          <w:sz w:val="24"/>
          <w:szCs w:val="24"/>
        </w:rPr>
        <w:t xml:space="preserve">Законодательство субъектов Российской Федерации в сфере патриотического воспитания молодежи в основном состоит из законов об образовании общей направленности, в которых содержится "принцип формирования патриотизма" </w:t>
      </w:r>
    </w:p>
    <w:p w:rsidR="009975D4" w:rsidRDefault="0068538B" w:rsidP="00F55E60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 полагают, что данные при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веденного анализа</w:t>
      </w:r>
      <w:r w:rsidR="009975D4" w:rsidRPr="00F55E60">
        <w:rPr>
          <w:rFonts w:ascii="Times New Roman" w:hAnsi="Times New Roman" w:cs="Times New Roman"/>
          <w:sz w:val="24"/>
          <w:szCs w:val="24"/>
        </w:rPr>
        <w:t xml:space="preserve"> можно рассматривать в качестве отправной точки систематизации правовой базы законодательства о патриотическом воспитании.</w:t>
      </w:r>
    </w:p>
    <w:p w:rsidR="0068538B" w:rsidRPr="00F55E60" w:rsidRDefault="0068538B" w:rsidP="00F55E60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 список литературы 9 наименований.</w:t>
      </w:r>
    </w:p>
    <w:sectPr w:rsidR="0068538B" w:rsidRPr="00F55E60" w:rsidSect="00F64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D4"/>
    <w:rsid w:val="004524A7"/>
    <w:rsid w:val="0068538B"/>
    <w:rsid w:val="007C50F5"/>
    <w:rsid w:val="009975D4"/>
    <w:rsid w:val="00F5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A1DF2-AC8E-4EEE-921E-00190780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7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8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РГБМ</Company>
  <LinksUpToDate>false</LinksUpToDate>
  <CharactersWithSpaces>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Ольга Владимировна</dc:creator>
  <cp:keywords/>
  <dc:description/>
  <cp:lastModifiedBy>Кузьмина Ольга Владимировна</cp:lastModifiedBy>
  <cp:revision>3</cp:revision>
  <dcterms:created xsi:type="dcterms:W3CDTF">2019-11-21T10:24:00Z</dcterms:created>
  <dcterms:modified xsi:type="dcterms:W3CDTF">2019-11-21T15:51:00Z</dcterms:modified>
</cp:coreProperties>
</file>