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6B" w:rsidRPr="00DE406B" w:rsidRDefault="00DE406B" w:rsidP="00DE406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D8D8D"/>
          <w:sz w:val="21"/>
          <w:szCs w:val="21"/>
          <w:lang w:eastAsia="ru-RU"/>
        </w:rPr>
      </w:pPr>
      <w:r w:rsidRPr="00DE406B">
        <w:rPr>
          <w:rFonts w:ascii="Trebuchet MS" w:eastAsia="Times New Roman" w:hAnsi="Trebuchet MS" w:cs="Times New Roman"/>
          <w:color w:val="8D8D8D"/>
          <w:sz w:val="21"/>
          <w:szCs w:val="21"/>
          <w:lang w:eastAsia="ru-RU"/>
        </w:rPr>
        <w:t>Указ № 19 (ред. от 29.02.2008) от 12 января 1996 г.</w:t>
      </w:r>
    </w:p>
    <w:p w:rsidR="00DE406B" w:rsidRPr="00DE406B" w:rsidRDefault="00DE406B" w:rsidP="00DE406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406B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О специальном фонде Президента Республики Беларусь по социальной поддержке одаренных учащихся и студентов</w:t>
      </w:r>
    </w:p>
    <w:p w:rsidR="00DE406B" w:rsidRPr="00DE406B" w:rsidRDefault="00DE406B" w:rsidP="00DE406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1. </w:t>
      </w:r>
      <w:proofErr w:type="gram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Специальный фонд Президента Республики Беларусь по социальной поддержке одаренных учащихся и студентов (далее - фонд) создается в целях финансирования мероприятий, направленных на создание условий для стимулирования интеллектуальной и творческой деятельности учащихся и студентов, педагогических и научных работников, интеллектуальных и (или) творческих объединений учащихся и студентов в области образования, науки, техники и передовых технологий, разработки современных методик их воспитания и обучения.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2</w:t>
      </w:r>
      <w:proofErr w:type="gram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. Средства фонда образуются за счет: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ассигнований из резервного фонда Президента Республики Беларусь;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добровольных взносов физических и юридических лиц в виде денежных средств, в том числе в иностранной валюте;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других источников, не запрещенных законодательством.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Учет поступающих и расходуемых средств фонда производится раздельно в белорусских рублях и иностранной валюте.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3. Средствами фонда распоряжается совет фонда, в состав которого входят представители Администрации Президента Республики Беларусь, заинтересованных республиканских органов государственного управления, иных государственных органов, Национальной академии наук Беларуси, учреждений образования, общественных объединений и других организаций.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Совет фонда возглавляет председатель.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Состав совета фонда утверждается Президентом Республики Беларусь.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Фонд имеет печать с изображением Государственного герба Республики Беларусь и своим наименованием.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4. 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студентов, утверждаемым Президентом Республики Беларусь, на основе предложений государственных органов, учреждений образования, иных организаций принимает решения о выделении средств на: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выплату премий, поощрительных стипендий учащимся и студентам;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 xml:space="preserve">оказание материальной помощи учащимся и студентам, активным участникам значимых научно-исследовательских и проектно-конструкторских работ, добившимся высоких показателей в изучении гуманитарных и (или) </w:t>
      </w:r>
      <w:proofErr w:type="gram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естественно-научных</w:t>
      </w:r>
      <w:proofErr w:type="gram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дисциплин, - победителям международных, республиканских олимпиад (конкурсов, турниров, иных соревнований) по учебным предметам;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proofErr w:type="gram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выплату на конкурсной основе поощрительных премий педагогическим, научным работникам и иным лицам, внесшим особый вклад в развитие способностей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обучения;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оказание финансовой поддержки интеллектуальным и (или) творческим объединениям учащихся и студентов, завоевавшим общественное признание перспективными разработками и достижениями;</w:t>
      </w:r>
      <w:proofErr w:type="gram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lastRenderedPageBreak/>
        <w:t>изготовление нагрудных знаков "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Лаўрэат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спецыяльнага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фонду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Прэз</w:t>
      </w:r>
      <w:proofErr w:type="gram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i</w:t>
      </w:r>
      <w:proofErr w:type="gram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дэнта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Рэспублiкi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Беларусь па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сацыяльнай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падтрымцы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здольных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навучэнцаў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i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студэнтаў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" и удостоверений к ним, бланков свидетельств фонда и папок-обложек к ним, выпуск информационных бюллетеней.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Средства фонда могут использоваться на разработку и реализацию программ и их мероприятий, утверждаемых советом фонда, направленных на создание благоприятных условий для интеллектуальной и творческой деятельности одаренной личности.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5. Заседания совета фонда проводятся по мере необходимости, но не реже одного раза в квартал. Совет фонда правомочен принимать решения при присутствии на его заседании не менее 2/3 членов совета фонда открытым голосованием простым большинством голосов. Решения совета фонда оформляются протоколами и утверждаются Президентом Республики Беларусь.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6. Организационно-техническое обеспечение деятельности совета фонда, в том числе обеспечение бланками свидетельств фонда и папками-обложками к ним, нагрудными знаками "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Лаўрэат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спецыяльнага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фонду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Прэз</w:t>
      </w:r>
      <w:proofErr w:type="gram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i</w:t>
      </w:r>
      <w:proofErr w:type="gram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дэнта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Рэспублiкi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Беларусь па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сацыяльнай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падтрымцы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здольных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навучэнцаў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i </w:t>
      </w:r>
      <w:proofErr w:type="spellStart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студэнтаў</w:t>
      </w:r>
      <w:proofErr w:type="spellEnd"/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" и удостоверениями к ним, осуществляет Министерство образования.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7. Совет фонда ежегодно представляет в Управление делами Президента Республики Беларусь отчет об использовании средств фонда.</w:t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</w:r>
      <w:r w:rsidRPr="00DE406B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8. Операции по накоплению и расходованию средств фонда осуществляются Управлением делами Президента Республики Беларусь.</w:t>
      </w:r>
    </w:p>
    <w:p w:rsidR="0005320A" w:rsidRDefault="0005320A">
      <w:bookmarkStart w:id="0" w:name="_GoBack"/>
      <w:bookmarkEnd w:id="0"/>
    </w:p>
    <w:sectPr w:rsidR="000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C7"/>
    <w:rsid w:val="000125C7"/>
    <w:rsid w:val="0005320A"/>
    <w:rsid w:val="00D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2016-12-06T15:27:00Z</dcterms:created>
  <dcterms:modified xsi:type="dcterms:W3CDTF">2016-12-06T15:27:00Z</dcterms:modified>
</cp:coreProperties>
</file>